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F0D3" w14:textId="77777777" w:rsidR="00024386" w:rsidRPr="00C70A22" w:rsidRDefault="00024386" w:rsidP="00560752">
      <w:pPr>
        <w:tabs>
          <w:tab w:val="left" w:pos="8205"/>
        </w:tabs>
        <w:spacing w:before="120"/>
        <w:rPr>
          <w:rFonts w:cs="Arial"/>
          <w:b/>
          <w:caps/>
          <w:noProof/>
          <w:sz w:val="20"/>
        </w:rPr>
      </w:pPr>
      <w:r w:rsidRPr="00C70A22">
        <w:rPr>
          <w:rFonts w:cs="Arial"/>
          <w:b/>
          <w:caps/>
          <w:sz w:val="20"/>
        </w:rPr>
        <w:t>NON</w:t>
      </w:r>
      <w:r w:rsidR="00442501">
        <w:rPr>
          <w:rFonts w:cs="Arial"/>
          <w:b/>
          <w:caps/>
          <w:sz w:val="20"/>
        </w:rPr>
        <w:t>-</w:t>
      </w:r>
      <w:r w:rsidRPr="00C70A22">
        <w:rPr>
          <w:rFonts w:cs="Arial"/>
          <w:b/>
          <w:caps/>
          <w:sz w:val="20"/>
        </w:rPr>
        <w:t>DISCLOSURE AGREEMENT</w:t>
      </w:r>
      <w:r>
        <w:rPr>
          <w:rFonts w:cs="Arial"/>
          <w:b/>
          <w:caps/>
          <w:sz w:val="20"/>
        </w:rPr>
        <w:t xml:space="preserve"> [</w:t>
      </w:r>
      <w:r w:rsidR="002E0E74">
        <w:rPr>
          <w:rFonts w:cs="Arial"/>
          <w:b/>
          <w:caps/>
          <w:sz w:val="20"/>
        </w:rPr>
        <w:t>ONE</w:t>
      </w:r>
      <w:r w:rsidR="00C33683">
        <w:rPr>
          <w:rFonts w:cs="Arial"/>
          <w:b/>
          <w:caps/>
          <w:sz w:val="20"/>
        </w:rPr>
        <w:t>-</w:t>
      </w:r>
      <w:r w:rsidR="002E0E74">
        <w:rPr>
          <w:rFonts w:cs="Arial"/>
          <w:b/>
          <w:caps/>
          <w:sz w:val="20"/>
        </w:rPr>
        <w:t>ON</w:t>
      </w:r>
      <w:r w:rsidR="00C33683">
        <w:rPr>
          <w:rFonts w:cs="Arial"/>
          <w:b/>
          <w:caps/>
          <w:sz w:val="20"/>
        </w:rPr>
        <w:t>-</w:t>
      </w:r>
      <w:r w:rsidR="002E0E74">
        <w:rPr>
          <w:rFonts w:cs="Arial"/>
          <w:b/>
          <w:caps/>
          <w:sz w:val="20"/>
        </w:rPr>
        <w:t>ONE</w:t>
      </w:r>
      <w:r w:rsidR="005527DF">
        <w:rPr>
          <w:rFonts w:cs="Arial"/>
          <w:b/>
          <w:caps/>
          <w:sz w:val="20"/>
        </w:rPr>
        <w:t xml:space="preserve">, </w:t>
      </w:r>
      <w:r w:rsidR="00C33683">
        <w:rPr>
          <w:rFonts w:cs="Arial"/>
          <w:b/>
          <w:caps/>
          <w:sz w:val="20"/>
        </w:rPr>
        <w:t>ONE</w:t>
      </w:r>
      <w:r>
        <w:rPr>
          <w:rFonts w:cs="Arial"/>
          <w:b/>
          <w:caps/>
          <w:sz w:val="20"/>
        </w:rPr>
        <w:t>-way disclosure]</w:t>
      </w:r>
      <w:r w:rsidR="00560752">
        <w:rPr>
          <w:rFonts w:cs="Arial"/>
          <w:b/>
          <w:caps/>
          <w:sz w:val="20"/>
        </w:rPr>
        <w:tab/>
      </w:r>
    </w:p>
    <w:p w14:paraId="3AC7C27E" w14:textId="77777777" w:rsidR="00024386" w:rsidRPr="00C70A22" w:rsidRDefault="00024386" w:rsidP="00024386">
      <w:pPr>
        <w:pStyle w:val="Tussenkopje"/>
        <w:keepNext w:val="0"/>
        <w:tabs>
          <w:tab w:val="center" w:pos="4266"/>
        </w:tabs>
        <w:spacing w:before="120"/>
        <w:rPr>
          <w:rFonts w:cs="Arial"/>
          <w:caps/>
          <w:sz w:val="20"/>
        </w:rPr>
      </w:pPr>
      <w:r w:rsidRPr="00C70A22">
        <w:rPr>
          <w:rFonts w:cs="Arial"/>
          <w:caps/>
          <w:sz w:val="20"/>
        </w:rPr>
        <w:t>parties:</w:t>
      </w:r>
      <w:r w:rsidRPr="00C70A22">
        <w:rPr>
          <w:rFonts w:cs="Arial"/>
          <w:caps/>
          <w:sz w:val="20"/>
        </w:rPr>
        <w:tab/>
      </w:r>
    </w:p>
    <w:p w14:paraId="1C7D3CF5" w14:textId="77777777" w:rsidR="00994707" w:rsidRPr="008B0310" w:rsidRDefault="00994707" w:rsidP="00994707">
      <w:pPr>
        <w:pStyle w:val="NummeringPartijen"/>
        <w:widowControl w:val="0"/>
        <w:spacing w:before="120"/>
        <w:rPr>
          <w:rFonts w:cs="Arial"/>
          <w:sz w:val="20"/>
        </w:rPr>
      </w:pPr>
      <w:r w:rsidRPr="00207FFC">
        <w:rPr>
          <w:b/>
          <w:noProof/>
          <w:sz w:val="20"/>
        </w:rPr>
        <w:t>[</w:t>
      </w:r>
      <w:r>
        <w:rPr>
          <w:rFonts w:cs="Arial"/>
          <w:b/>
          <w:noProof/>
          <w:sz w:val="20"/>
        </w:rPr>
        <w:sym w:font="Wingdings" w:char="F06C"/>
      </w:r>
      <w:r>
        <w:rPr>
          <w:rFonts w:cs="Arial"/>
          <w:b/>
          <w:noProof/>
          <w:sz w:val="20"/>
        </w:rPr>
        <w:sym w:font="Wingdings" w:char="F06C"/>
      </w:r>
      <w:r w:rsidRPr="00207FFC">
        <w:rPr>
          <w:b/>
          <w:noProof/>
          <w:sz w:val="20"/>
        </w:rPr>
        <w:t>]</w:t>
      </w:r>
      <w:r>
        <w:rPr>
          <w:rStyle w:val="FootnoteReference"/>
          <w:rFonts w:cs="Arial"/>
          <w:noProof/>
          <w:sz w:val="20"/>
        </w:rPr>
        <w:footnoteReference w:id="1"/>
      </w:r>
      <w:r w:rsidRPr="00C70A22">
        <w:rPr>
          <w:b/>
          <w:noProof/>
          <w:sz w:val="20"/>
        </w:rPr>
        <w:t xml:space="preserve"> </w:t>
      </w:r>
      <w:r w:rsidRPr="00C70A22">
        <w:rPr>
          <w:bCs/>
          <w:noProof/>
          <w:sz w:val="20"/>
        </w:rPr>
        <w:t>(</w:t>
      </w:r>
      <w:r w:rsidRPr="00C70A22">
        <w:rPr>
          <w:rFonts w:cs="Arial"/>
          <w:noProof/>
          <w:sz w:val="20"/>
        </w:rPr>
        <w:t>the "</w:t>
      </w:r>
      <w:r>
        <w:rPr>
          <w:rFonts w:cs="Arial"/>
          <w:b/>
          <w:noProof/>
          <w:sz w:val="20"/>
        </w:rPr>
        <w:t>Discloser</w:t>
      </w:r>
      <w:r w:rsidRPr="00C70A22">
        <w:rPr>
          <w:rFonts w:cs="Arial"/>
          <w:noProof/>
          <w:sz w:val="20"/>
        </w:rPr>
        <w:t>"</w:t>
      </w:r>
      <w:r>
        <w:rPr>
          <w:rFonts w:cs="Arial"/>
          <w:noProof/>
          <w:sz w:val="20"/>
        </w:rPr>
        <w:t>)</w:t>
      </w:r>
      <w:r w:rsidRPr="00C70A22">
        <w:rPr>
          <w:rFonts w:cs="Arial"/>
          <w:sz w:val="20"/>
        </w:rPr>
        <w:t xml:space="preserve">; </w:t>
      </w:r>
      <w:r w:rsidRPr="008B0310">
        <w:rPr>
          <w:rFonts w:cs="Arial"/>
          <w:sz w:val="20"/>
        </w:rPr>
        <w:t>and</w:t>
      </w:r>
    </w:p>
    <w:p w14:paraId="0B984D09" w14:textId="77777777" w:rsidR="00994707" w:rsidRDefault="00994707" w:rsidP="00994707">
      <w:pPr>
        <w:pStyle w:val="NummeringPartijen"/>
        <w:widowControl w:val="0"/>
        <w:spacing w:before="120"/>
        <w:rPr>
          <w:rFonts w:cs="Arial"/>
          <w:sz w:val="20"/>
        </w:rPr>
      </w:pPr>
      <w:r w:rsidRPr="00C70A22">
        <w:rPr>
          <w:b/>
          <w:noProof/>
          <w:sz w:val="20"/>
        </w:rPr>
        <w:t>[</w:t>
      </w:r>
      <w:r>
        <w:rPr>
          <w:rFonts w:cs="Arial"/>
          <w:b/>
          <w:noProof/>
          <w:sz w:val="20"/>
        </w:rPr>
        <w:sym w:font="Wingdings" w:char="F06C"/>
      </w:r>
      <w:r>
        <w:rPr>
          <w:rFonts w:cs="Arial"/>
          <w:b/>
          <w:noProof/>
          <w:sz w:val="20"/>
        </w:rPr>
        <w:sym w:font="Wingdings" w:char="F06C"/>
      </w:r>
      <w:r w:rsidRPr="00C70A22">
        <w:rPr>
          <w:b/>
          <w:noProof/>
          <w:sz w:val="20"/>
        </w:rPr>
        <w:t xml:space="preserve">] </w:t>
      </w:r>
      <w:r w:rsidRPr="00C70A22">
        <w:rPr>
          <w:bCs/>
          <w:noProof/>
          <w:sz w:val="20"/>
        </w:rPr>
        <w:t>(</w:t>
      </w:r>
      <w:r w:rsidRPr="00C70A22">
        <w:rPr>
          <w:rFonts w:cs="Arial"/>
          <w:noProof/>
          <w:sz w:val="20"/>
        </w:rPr>
        <w:t>the "</w:t>
      </w:r>
      <w:r w:rsidR="000C502F">
        <w:rPr>
          <w:rFonts w:cs="Arial"/>
          <w:b/>
          <w:noProof/>
          <w:sz w:val="20"/>
        </w:rPr>
        <w:t>Interested Party</w:t>
      </w:r>
      <w:r w:rsidRPr="00C70A22">
        <w:rPr>
          <w:rFonts w:cs="Arial"/>
          <w:noProof/>
          <w:sz w:val="20"/>
        </w:rPr>
        <w:t>")</w:t>
      </w:r>
      <w:r>
        <w:rPr>
          <w:rFonts w:cs="Arial"/>
          <w:sz w:val="20"/>
        </w:rPr>
        <w:t>,</w:t>
      </w:r>
    </w:p>
    <w:p w14:paraId="6CD0176D" w14:textId="77777777" w:rsidR="00024386" w:rsidRDefault="00024386" w:rsidP="00024386">
      <w:pPr>
        <w:pStyle w:val="NummeringPartijen"/>
        <w:widowControl w:val="0"/>
        <w:numPr>
          <w:ilvl w:val="0"/>
          <w:numId w:val="0"/>
        </w:numPr>
        <w:spacing w:before="120"/>
        <w:rPr>
          <w:rFonts w:cs="Arial"/>
          <w:sz w:val="20"/>
        </w:rPr>
      </w:pPr>
      <w:r>
        <w:rPr>
          <w:bCs/>
          <w:noProof/>
          <w:sz w:val="20"/>
        </w:rPr>
        <w:t>t</w:t>
      </w:r>
      <w:r w:rsidRPr="006C60C1">
        <w:rPr>
          <w:bCs/>
          <w:noProof/>
          <w:sz w:val="20"/>
        </w:rPr>
        <w:t>ogether the</w:t>
      </w:r>
      <w:r>
        <w:rPr>
          <w:b/>
          <w:noProof/>
          <w:sz w:val="20"/>
        </w:rPr>
        <w:t xml:space="preserve"> </w:t>
      </w:r>
      <w:r w:rsidRPr="00C70A22">
        <w:rPr>
          <w:sz w:val="20"/>
        </w:rPr>
        <w:t>"</w:t>
      </w:r>
      <w:r>
        <w:rPr>
          <w:b/>
          <w:noProof/>
          <w:sz w:val="20"/>
        </w:rPr>
        <w:t>Parties</w:t>
      </w:r>
      <w:r w:rsidRPr="00C70A22">
        <w:rPr>
          <w:sz w:val="20"/>
        </w:rPr>
        <w:t>"</w:t>
      </w:r>
      <w:r>
        <w:rPr>
          <w:b/>
          <w:noProof/>
          <w:sz w:val="20"/>
        </w:rPr>
        <w:t xml:space="preserve"> </w:t>
      </w:r>
      <w:r w:rsidRPr="006C60C1">
        <w:rPr>
          <w:bCs/>
          <w:noProof/>
          <w:sz w:val="20"/>
        </w:rPr>
        <w:t>and each a</w:t>
      </w:r>
      <w:r>
        <w:rPr>
          <w:b/>
          <w:noProof/>
          <w:sz w:val="20"/>
        </w:rPr>
        <w:t xml:space="preserve"> </w:t>
      </w:r>
      <w:r w:rsidRPr="00C70A22">
        <w:rPr>
          <w:sz w:val="20"/>
        </w:rPr>
        <w:t>"</w:t>
      </w:r>
      <w:r>
        <w:rPr>
          <w:b/>
          <w:noProof/>
          <w:sz w:val="20"/>
        </w:rPr>
        <w:t>Party</w:t>
      </w:r>
      <w:r w:rsidRPr="00C70A22">
        <w:rPr>
          <w:sz w:val="20"/>
        </w:rPr>
        <w:t>"</w:t>
      </w:r>
      <w:r w:rsidRPr="006C60C1">
        <w:rPr>
          <w:bCs/>
          <w:noProof/>
          <w:sz w:val="20"/>
        </w:rPr>
        <w:t>.</w:t>
      </w:r>
      <w:r w:rsidRPr="00C70A22">
        <w:rPr>
          <w:rFonts w:cs="Arial"/>
          <w:sz w:val="20"/>
        </w:rPr>
        <w:t xml:space="preserve"> </w:t>
      </w:r>
    </w:p>
    <w:p w14:paraId="061FA38B" w14:textId="77777777" w:rsidR="00024386" w:rsidRPr="00C70A22" w:rsidRDefault="00024386" w:rsidP="00024386">
      <w:pPr>
        <w:pStyle w:val="Tussenkopje"/>
        <w:keepNext w:val="0"/>
        <w:spacing w:before="120"/>
        <w:rPr>
          <w:rFonts w:cs="Arial"/>
          <w:caps/>
          <w:sz w:val="20"/>
        </w:rPr>
      </w:pPr>
      <w:r w:rsidRPr="00C70A22">
        <w:rPr>
          <w:rFonts w:cs="Arial"/>
          <w:caps/>
          <w:sz w:val="20"/>
        </w:rPr>
        <w:t>Recitals:</w:t>
      </w:r>
    </w:p>
    <w:p w14:paraId="06D1B130" w14:textId="77777777" w:rsidR="00024386" w:rsidRPr="00C70A22" w:rsidRDefault="00024386" w:rsidP="00024386">
      <w:pPr>
        <w:pStyle w:val="NummeringOverwegingen"/>
        <w:widowControl w:val="0"/>
        <w:spacing w:before="120"/>
        <w:rPr>
          <w:rFonts w:cs="Arial"/>
          <w:sz w:val="20"/>
        </w:rPr>
      </w:pPr>
      <w:r w:rsidRPr="00C70A22">
        <w:rPr>
          <w:rFonts w:cs="Arial"/>
          <w:sz w:val="20"/>
        </w:rPr>
        <w:t xml:space="preserve">The </w:t>
      </w:r>
      <w:r w:rsidR="000C502F">
        <w:rPr>
          <w:rFonts w:cs="Arial"/>
          <w:sz w:val="20"/>
        </w:rPr>
        <w:t>Interested Party</w:t>
      </w:r>
      <w:r w:rsidRPr="00C70A22">
        <w:rPr>
          <w:rFonts w:cs="Arial"/>
          <w:sz w:val="20"/>
        </w:rPr>
        <w:t xml:space="preserve"> has expressed an interest </w:t>
      </w:r>
      <w:r w:rsidRPr="00C70A22">
        <w:rPr>
          <w:sz w:val="20"/>
        </w:rPr>
        <w:t xml:space="preserve">in evaluating a potential acquisition of </w:t>
      </w:r>
      <w:r w:rsidRPr="00C70A22">
        <w:rPr>
          <w:b/>
          <w:bCs/>
          <w:sz w:val="20"/>
        </w:rPr>
        <w:t>[</w:t>
      </w:r>
      <w:r w:rsidRPr="00C70A22">
        <w:rPr>
          <w:i/>
          <w:iCs/>
          <w:sz w:val="20"/>
        </w:rPr>
        <w:t>the entire issued share capital/the business</w:t>
      </w:r>
      <w:r w:rsidR="00715C95">
        <w:rPr>
          <w:i/>
          <w:iCs/>
          <w:sz w:val="20"/>
        </w:rPr>
        <w:t xml:space="preserve"> of</w:t>
      </w:r>
      <w:r w:rsidRPr="00C70A22">
        <w:rPr>
          <w:b/>
          <w:bCs/>
          <w:sz w:val="20"/>
        </w:rPr>
        <w:t>]</w:t>
      </w:r>
      <w:r w:rsidRPr="00C70A22">
        <w:rPr>
          <w:sz w:val="20"/>
        </w:rPr>
        <w:t xml:space="preserve"> </w:t>
      </w:r>
      <w:r w:rsidR="001A7998" w:rsidRPr="00207FFC">
        <w:rPr>
          <w:noProof/>
          <w:sz w:val="20"/>
        </w:rPr>
        <w:t>[</w:t>
      </w:r>
      <w:r w:rsidR="00CC78BF">
        <w:rPr>
          <w:rFonts w:cs="Arial"/>
          <w:noProof/>
          <w:sz w:val="20"/>
        </w:rPr>
        <w:sym w:font="Wingdings" w:char="F06C"/>
      </w:r>
      <w:r w:rsidR="00CC78BF">
        <w:rPr>
          <w:rFonts w:cs="Arial"/>
          <w:noProof/>
          <w:sz w:val="20"/>
        </w:rPr>
        <w:sym w:font="Wingdings" w:char="F06C"/>
      </w:r>
      <w:r w:rsidR="001A7998" w:rsidRPr="00207FFC">
        <w:rPr>
          <w:noProof/>
          <w:sz w:val="20"/>
        </w:rPr>
        <w:t>]</w:t>
      </w:r>
      <w:r w:rsidR="001A7998">
        <w:rPr>
          <w:rStyle w:val="FootnoteReference"/>
          <w:b/>
          <w:noProof/>
          <w:sz w:val="20"/>
        </w:rPr>
        <w:footnoteReference w:id="2"/>
      </w:r>
      <w:r w:rsidR="00A57FF5">
        <w:rPr>
          <w:noProof/>
          <w:sz w:val="20"/>
        </w:rPr>
        <w:t xml:space="preserve"> (</w:t>
      </w:r>
      <w:r w:rsidR="00994707">
        <w:rPr>
          <w:noProof/>
          <w:sz w:val="20"/>
        </w:rPr>
        <w:t>together with its subsid</w:t>
      </w:r>
      <w:r w:rsidR="00737ADC">
        <w:rPr>
          <w:noProof/>
          <w:sz w:val="20"/>
        </w:rPr>
        <w:t>i</w:t>
      </w:r>
      <w:r w:rsidR="00994707">
        <w:rPr>
          <w:noProof/>
          <w:sz w:val="20"/>
        </w:rPr>
        <w:t xml:space="preserve">ary undertakings, the </w:t>
      </w:r>
      <w:r w:rsidR="00A57FF5">
        <w:rPr>
          <w:noProof/>
          <w:sz w:val="20"/>
        </w:rPr>
        <w:t>"</w:t>
      </w:r>
      <w:r w:rsidR="00994707">
        <w:rPr>
          <w:b/>
          <w:bCs/>
          <w:noProof/>
          <w:sz w:val="20"/>
        </w:rPr>
        <w:t>Group</w:t>
      </w:r>
      <w:r w:rsidR="00A57FF5">
        <w:rPr>
          <w:noProof/>
          <w:sz w:val="20"/>
        </w:rPr>
        <w:t xml:space="preserve">") </w:t>
      </w:r>
      <w:r w:rsidRPr="00C70A22">
        <w:rPr>
          <w:sz w:val="20"/>
        </w:rPr>
        <w:t>(the</w:t>
      </w:r>
      <w:r w:rsidRPr="00C70A22">
        <w:rPr>
          <w:i/>
          <w:sz w:val="20"/>
        </w:rPr>
        <w:t xml:space="preserve"> </w:t>
      </w:r>
      <w:r w:rsidRPr="00C70A22">
        <w:rPr>
          <w:sz w:val="20"/>
        </w:rPr>
        <w:t>"</w:t>
      </w:r>
      <w:r>
        <w:rPr>
          <w:b/>
          <w:sz w:val="20"/>
        </w:rPr>
        <w:t xml:space="preserve">Proposed </w:t>
      </w:r>
      <w:r w:rsidRPr="00C70A22">
        <w:rPr>
          <w:b/>
          <w:sz w:val="20"/>
        </w:rPr>
        <w:t>Transaction</w:t>
      </w:r>
      <w:r w:rsidRPr="00C70A22">
        <w:rPr>
          <w:sz w:val="20"/>
        </w:rPr>
        <w:t>").</w:t>
      </w:r>
    </w:p>
    <w:p w14:paraId="35873FED" w14:textId="77777777" w:rsidR="00024386" w:rsidRPr="00C70A22" w:rsidRDefault="00024386" w:rsidP="00024386">
      <w:pPr>
        <w:pStyle w:val="NummeringOverwegingen"/>
        <w:widowControl w:val="0"/>
        <w:spacing w:before="120"/>
        <w:rPr>
          <w:rFonts w:cs="Arial"/>
          <w:sz w:val="20"/>
        </w:rPr>
      </w:pPr>
      <w:r w:rsidRPr="00C70A22">
        <w:rPr>
          <w:rFonts w:cs="Arial"/>
          <w:sz w:val="20"/>
        </w:rPr>
        <w:t>This non-disclosure agreement (the "</w:t>
      </w:r>
      <w:r w:rsidRPr="00C70A22">
        <w:rPr>
          <w:rFonts w:cs="Arial"/>
          <w:b/>
          <w:sz w:val="20"/>
        </w:rPr>
        <w:t>Agreement</w:t>
      </w:r>
      <w:r w:rsidRPr="00C70A22">
        <w:rPr>
          <w:rFonts w:cs="Arial"/>
          <w:sz w:val="20"/>
        </w:rPr>
        <w:t>") sets out</w:t>
      </w:r>
      <w:r>
        <w:rPr>
          <w:rFonts w:cs="Arial"/>
          <w:sz w:val="20"/>
        </w:rPr>
        <w:t xml:space="preserve"> the</w:t>
      </w:r>
      <w:r w:rsidRPr="00C70A22">
        <w:rPr>
          <w:rFonts w:cs="Arial"/>
          <w:sz w:val="20"/>
        </w:rPr>
        <w:t xml:space="preserve"> undertakings about the </w:t>
      </w:r>
      <w:r>
        <w:rPr>
          <w:rFonts w:cs="Arial"/>
          <w:sz w:val="20"/>
        </w:rPr>
        <w:t>non-</w:t>
      </w:r>
      <w:r w:rsidRPr="00C70A22">
        <w:rPr>
          <w:rFonts w:cs="Arial"/>
          <w:sz w:val="20"/>
        </w:rPr>
        <w:t>disclosure and use of Information (as defined below).</w:t>
      </w:r>
      <w:r w:rsidRPr="00C70A22">
        <w:rPr>
          <w:rFonts w:eastAsia="MS Mincho"/>
          <w:sz w:val="20"/>
        </w:rPr>
        <w:t xml:space="preserve"> </w:t>
      </w:r>
    </w:p>
    <w:p w14:paraId="20AC377F" w14:textId="77777777" w:rsidR="00024386" w:rsidRPr="00C70A22" w:rsidRDefault="00024386" w:rsidP="00024386">
      <w:pPr>
        <w:pStyle w:val="Tussenkopje"/>
        <w:keepNext w:val="0"/>
        <w:spacing w:before="120"/>
        <w:rPr>
          <w:rFonts w:cs="Arial"/>
          <w:caps/>
          <w:sz w:val="20"/>
        </w:rPr>
      </w:pPr>
      <w:r w:rsidRPr="00C70A22">
        <w:rPr>
          <w:rFonts w:cs="Arial"/>
          <w:caps/>
          <w:sz w:val="20"/>
        </w:rPr>
        <w:t xml:space="preserve">It is hereby agreed as follows: </w:t>
      </w:r>
    </w:p>
    <w:p w14:paraId="09D9D928" w14:textId="77777777" w:rsidR="005716D0" w:rsidRDefault="005716D0" w:rsidP="005716D0">
      <w:pPr>
        <w:pStyle w:val="Heading1"/>
        <w:keepNext w:val="0"/>
        <w:widowControl w:val="0"/>
        <w:numPr>
          <w:ilvl w:val="0"/>
          <w:numId w:val="0"/>
        </w:numPr>
        <w:spacing w:before="120"/>
        <w:ind w:left="737"/>
        <w:rPr>
          <w:rFonts w:eastAsia="MS Mincho" w:cs="Arial"/>
          <w:b w:val="0"/>
          <w:bCs/>
          <w:sz w:val="20"/>
        </w:rPr>
      </w:pPr>
      <w:r w:rsidRPr="005716D0">
        <w:rPr>
          <w:rFonts w:eastAsia="MS Mincho" w:cs="Arial"/>
          <w:b w:val="0"/>
          <w:bCs/>
          <w:sz w:val="20"/>
        </w:rPr>
        <w:t>"</w:t>
      </w:r>
      <w:r w:rsidRPr="005716D0">
        <w:rPr>
          <w:rFonts w:eastAsia="MS Mincho" w:cs="Arial"/>
          <w:bCs/>
          <w:sz w:val="20"/>
        </w:rPr>
        <w:t>Affiliate</w:t>
      </w:r>
      <w:r w:rsidRPr="005716D0">
        <w:rPr>
          <w:rFonts w:eastAsia="MS Mincho" w:cs="Arial"/>
          <w:b w:val="0"/>
          <w:bCs/>
          <w:sz w:val="20"/>
        </w:rPr>
        <w:t>" means, with respect to a Person: a Person Controlling, or Controlled by, that Person, or which is Controlled by a Person who also Controls that Person, including funds managed by, or under common</w:t>
      </w:r>
      <w:r w:rsidR="00A42C35">
        <w:rPr>
          <w:rFonts w:eastAsia="MS Mincho" w:cs="Arial"/>
          <w:b w:val="0"/>
          <w:bCs/>
          <w:sz w:val="20"/>
        </w:rPr>
        <w:t xml:space="preserve"> C</w:t>
      </w:r>
      <w:r w:rsidRPr="005716D0">
        <w:rPr>
          <w:rFonts w:eastAsia="MS Mincho" w:cs="Arial"/>
          <w:b w:val="0"/>
          <w:bCs/>
          <w:sz w:val="20"/>
        </w:rPr>
        <w:t>ontrol with, such Person</w:t>
      </w:r>
      <w:r w:rsidR="00A42C35">
        <w:rPr>
          <w:rFonts w:eastAsia="MS Mincho" w:cs="Arial"/>
          <w:b w:val="0"/>
          <w:bCs/>
          <w:sz w:val="20"/>
        </w:rPr>
        <w:t xml:space="preserve">, whereby </w:t>
      </w:r>
      <w:r w:rsidRPr="005716D0">
        <w:rPr>
          <w:rFonts w:eastAsia="MS Mincho" w:cs="Arial"/>
          <w:b w:val="0"/>
          <w:bCs/>
          <w:sz w:val="20"/>
        </w:rPr>
        <w:t>"</w:t>
      </w:r>
      <w:r w:rsidRPr="00A42C35">
        <w:rPr>
          <w:rFonts w:eastAsia="MS Mincho" w:cs="Arial"/>
          <w:b w:val="0"/>
          <w:bCs/>
          <w:sz w:val="20"/>
        </w:rPr>
        <w:t>Control</w:t>
      </w:r>
      <w:r w:rsidRPr="005716D0">
        <w:rPr>
          <w:rFonts w:eastAsia="MS Mincho" w:cs="Arial"/>
          <w:b w:val="0"/>
          <w:bCs/>
          <w:sz w:val="20"/>
        </w:rPr>
        <w:t xml:space="preserve">" means the possession, directly or indirectly, of the power to direct or cause the direction of the management or policies of a Person, whether through ownership of voting interests, by contract or otherwise. "Controlling" and "Controlled" are construed </w:t>
      </w:r>
      <w:r w:rsidR="001056C0">
        <w:rPr>
          <w:rFonts w:eastAsia="MS Mincho" w:cs="Arial"/>
          <w:b w:val="0"/>
          <w:bCs/>
          <w:sz w:val="20"/>
        </w:rPr>
        <w:t>accordingly;</w:t>
      </w:r>
    </w:p>
    <w:p w14:paraId="056C9B17" w14:textId="77777777" w:rsidR="005333B5" w:rsidRDefault="00FA4221" w:rsidP="005333B5">
      <w:pPr>
        <w:pStyle w:val="Heading1"/>
        <w:keepNext w:val="0"/>
        <w:widowControl w:val="0"/>
        <w:numPr>
          <w:ilvl w:val="0"/>
          <w:numId w:val="0"/>
        </w:numPr>
        <w:spacing w:before="120"/>
        <w:ind w:left="737"/>
        <w:rPr>
          <w:rFonts w:cs="Arial"/>
          <w:b w:val="0"/>
          <w:sz w:val="20"/>
        </w:rPr>
      </w:pPr>
      <w:r w:rsidRPr="005716D0">
        <w:rPr>
          <w:rFonts w:eastAsia="MS Mincho" w:cs="Arial"/>
          <w:b w:val="0"/>
          <w:bCs/>
          <w:sz w:val="20"/>
        </w:rPr>
        <w:t>"</w:t>
      </w:r>
      <w:r w:rsidRPr="005716D0">
        <w:rPr>
          <w:rFonts w:eastAsia="MS Mincho" w:cs="Arial"/>
          <w:sz w:val="20"/>
        </w:rPr>
        <w:t>Information</w:t>
      </w:r>
      <w:r w:rsidRPr="005716D0">
        <w:rPr>
          <w:rFonts w:eastAsia="MS Mincho" w:cs="Arial"/>
          <w:b w:val="0"/>
          <w:bCs/>
          <w:sz w:val="20"/>
        </w:rPr>
        <w:t>"</w:t>
      </w:r>
      <w:r w:rsidRPr="005716D0">
        <w:rPr>
          <w:rFonts w:eastAsia="MS Mincho" w:cs="Arial"/>
          <w:bCs/>
          <w:sz w:val="20"/>
        </w:rPr>
        <w:t xml:space="preserve"> </w:t>
      </w:r>
      <w:r w:rsidRPr="005716D0">
        <w:rPr>
          <w:rFonts w:eastAsia="MS Mincho"/>
          <w:b w:val="0"/>
          <w:bCs/>
          <w:sz w:val="20"/>
        </w:rPr>
        <w:t xml:space="preserve">means any information of whatever nature in whatever form furnished by or on behalf of </w:t>
      </w:r>
      <w:r w:rsidR="00994707">
        <w:rPr>
          <w:rFonts w:eastAsia="MS Mincho"/>
          <w:b w:val="0"/>
          <w:bCs/>
          <w:sz w:val="20"/>
        </w:rPr>
        <w:t>the</w:t>
      </w:r>
      <w:r w:rsidR="00C91E91">
        <w:rPr>
          <w:rFonts w:eastAsia="MS Mincho"/>
          <w:b w:val="0"/>
          <w:bCs/>
          <w:sz w:val="20"/>
        </w:rPr>
        <w:t xml:space="preserve"> Discloser</w:t>
      </w:r>
      <w:r w:rsidRPr="005716D0">
        <w:rPr>
          <w:rFonts w:eastAsia="MS Mincho"/>
          <w:b w:val="0"/>
          <w:bCs/>
          <w:sz w:val="20"/>
        </w:rPr>
        <w:t xml:space="preserve"> to </w:t>
      </w:r>
      <w:r w:rsidR="00C91E91">
        <w:rPr>
          <w:rFonts w:eastAsia="MS Mincho"/>
          <w:b w:val="0"/>
          <w:bCs/>
          <w:sz w:val="20"/>
        </w:rPr>
        <w:t xml:space="preserve">a </w:t>
      </w:r>
      <w:r w:rsidRPr="005716D0">
        <w:rPr>
          <w:rFonts w:eastAsia="MS Mincho"/>
          <w:b w:val="0"/>
          <w:bCs/>
          <w:sz w:val="20"/>
        </w:rPr>
        <w:t xml:space="preserve">Recipient, whether deliberately or not, directly or indirectly, on or after the date of this Agreement, in relation to the Proposed Transaction, the </w:t>
      </w:r>
      <w:r w:rsidR="00994707">
        <w:rPr>
          <w:rFonts w:eastAsia="MS Mincho"/>
          <w:b w:val="0"/>
          <w:bCs/>
          <w:sz w:val="20"/>
        </w:rPr>
        <w:t>Discloser, it</w:t>
      </w:r>
      <w:r w:rsidR="00737ADC">
        <w:rPr>
          <w:rFonts w:eastAsia="MS Mincho"/>
          <w:b w:val="0"/>
          <w:bCs/>
          <w:sz w:val="20"/>
        </w:rPr>
        <w:t>s</w:t>
      </w:r>
      <w:r w:rsidR="00994707">
        <w:rPr>
          <w:rFonts w:eastAsia="MS Mincho"/>
          <w:b w:val="0"/>
          <w:bCs/>
          <w:sz w:val="20"/>
        </w:rPr>
        <w:t xml:space="preserve"> Representatives, the Group</w:t>
      </w:r>
      <w:r w:rsidR="00DE59B0">
        <w:rPr>
          <w:rFonts w:eastAsia="MS Mincho"/>
          <w:b w:val="0"/>
          <w:bCs/>
          <w:sz w:val="20"/>
        </w:rPr>
        <w:t>,</w:t>
      </w:r>
      <w:r w:rsidR="004F043C">
        <w:rPr>
          <w:rFonts w:eastAsia="MS Mincho"/>
          <w:b w:val="0"/>
          <w:bCs/>
          <w:sz w:val="20"/>
        </w:rPr>
        <w:t xml:space="preserve"> </w:t>
      </w:r>
      <w:r w:rsidR="000A5FA7">
        <w:rPr>
          <w:rFonts w:eastAsia="MS Mincho"/>
          <w:b w:val="0"/>
          <w:bCs/>
          <w:sz w:val="20"/>
        </w:rPr>
        <w:t>or</w:t>
      </w:r>
      <w:r w:rsidRPr="005716D0">
        <w:rPr>
          <w:rFonts w:eastAsia="MS Mincho"/>
          <w:b w:val="0"/>
          <w:bCs/>
          <w:sz w:val="20"/>
        </w:rPr>
        <w:t xml:space="preserve"> their respective business(es</w:t>
      </w:r>
      <w:r>
        <w:rPr>
          <w:rFonts w:eastAsia="MS Mincho"/>
          <w:b w:val="0"/>
          <w:bCs/>
          <w:sz w:val="20"/>
        </w:rPr>
        <w:t>), including Transaction Information, but excluding information</w:t>
      </w:r>
      <w:r>
        <w:rPr>
          <w:rFonts w:eastAsia="MS Mincho"/>
          <w:b w:val="0"/>
          <w:sz w:val="20"/>
        </w:rPr>
        <w:t xml:space="preserve"> that</w:t>
      </w:r>
      <w:r w:rsidRPr="00C70A22">
        <w:rPr>
          <w:rFonts w:eastAsia="MS Mincho"/>
          <w:b w:val="0"/>
          <w:sz w:val="20"/>
        </w:rPr>
        <w:t xml:space="preserve"> (i) is or becomes publicly known, other than by breach of this Agreement by </w:t>
      </w:r>
      <w:r w:rsidR="00782B50">
        <w:rPr>
          <w:rFonts w:eastAsia="MS Mincho"/>
          <w:b w:val="0"/>
          <w:sz w:val="20"/>
        </w:rPr>
        <w:t>a</w:t>
      </w:r>
      <w:r w:rsidRPr="00C70A22">
        <w:rPr>
          <w:rFonts w:eastAsia="MS Mincho"/>
          <w:b w:val="0"/>
          <w:sz w:val="20"/>
        </w:rPr>
        <w:t xml:space="preserve"> Recipient, (ii) is</w:t>
      </w:r>
      <w:r>
        <w:rPr>
          <w:rFonts w:eastAsia="MS Mincho"/>
          <w:b w:val="0"/>
          <w:sz w:val="20"/>
        </w:rPr>
        <w:t xml:space="preserve"> or becomes </w:t>
      </w:r>
      <w:r w:rsidRPr="00C70A22">
        <w:rPr>
          <w:rFonts w:eastAsia="MS Mincho"/>
          <w:b w:val="0"/>
          <w:sz w:val="20"/>
        </w:rPr>
        <w:t xml:space="preserve">lawfully </w:t>
      </w:r>
      <w:r>
        <w:rPr>
          <w:rFonts w:eastAsia="MS Mincho"/>
          <w:b w:val="0"/>
          <w:sz w:val="20"/>
        </w:rPr>
        <w:t>available to</w:t>
      </w:r>
      <w:r w:rsidRPr="00C70A22">
        <w:rPr>
          <w:rFonts w:eastAsia="MS Mincho"/>
          <w:b w:val="0"/>
          <w:sz w:val="20"/>
        </w:rPr>
        <w:t xml:space="preserve"> </w:t>
      </w:r>
      <w:r w:rsidR="00782B50">
        <w:rPr>
          <w:rFonts w:eastAsia="MS Mincho"/>
          <w:b w:val="0"/>
          <w:sz w:val="20"/>
        </w:rPr>
        <w:t>a</w:t>
      </w:r>
      <w:r w:rsidRPr="00C70A22">
        <w:rPr>
          <w:rFonts w:eastAsia="MS Mincho"/>
          <w:b w:val="0"/>
          <w:sz w:val="20"/>
        </w:rPr>
        <w:t xml:space="preserve"> Recipient from a third party </w:t>
      </w:r>
      <w:r w:rsidRPr="00C70A22">
        <w:rPr>
          <w:rFonts w:cs="Arial"/>
          <w:b w:val="0"/>
          <w:sz w:val="20"/>
        </w:rPr>
        <w:t>without restrictions or breach of this Agreement or any other confidentiality undertaking</w:t>
      </w:r>
      <w:r>
        <w:rPr>
          <w:rFonts w:cs="Arial"/>
          <w:b w:val="0"/>
          <w:sz w:val="20"/>
        </w:rPr>
        <w:t xml:space="preserve"> that </w:t>
      </w:r>
      <w:r w:rsidR="000A5FA7">
        <w:rPr>
          <w:rFonts w:cs="Arial"/>
          <w:b w:val="0"/>
          <w:sz w:val="20"/>
        </w:rPr>
        <w:t>such</w:t>
      </w:r>
      <w:r>
        <w:rPr>
          <w:rFonts w:cs="Arial"/>
          <w:b w:val="0"/>
          <w:sz w:val="20"/>
        </w:rPr>
        <w:t xml:space="preserve"> Recipient is aware of</w:t>
      </w:r>
      <w:r w:rsidRPr="00C70A22">
        <w:rPr>
          <w:rFonts w:cs="Arial"/>
          <w:b w:val="0"/>
          <w:sz w:val="20"/>
        </w:rPr>
        <w:t>,</w:t>
      </w:r>
      <w:r w:rsidRPr="00C70A22">
        <w:rPr>
          <w:rFonts w:eastAsia="MS Mincho"/>
          <w:b w:val="0"/>
          <w:sz w:val="20"/>
        </w:rPr>
        <w:t xml:space="preserve"> or (iii) </w:t>
      </w:r>
      <w:r w:rsidRPr="00C70A22">
        <w:rPr>
          <w:rFonts w:cs="Arial"/>
          <w:b w:val="0"/>
          <w:sz w:val="20"/>
        </w:rPr>
        <w:t xml:space="preserve">is independently developed by </w:t>
      </w:r>
      <w:r w:rsidR="00782B50">
        <w:rPr>
          <w:rFonts w:cs="Arial"/>
          <w:b w:val="0"/>
          <w:sz w:val="20"/>
        </w:rPr>
        <w:t>a</w:t>
      </w:r>
      <w:r w:rsidRPr="00C70A22">
        <w:rPr>
          <w:rFonts w:cs="Arial"/>
          <w:b w:val="0"/>
          <w:sz w:val="20"/>
        </w:rPr>
        <w:t xml:space="preserve"> Recipient without reference to any Information furni</w:t>
      </w:r>
      <w:r>
        <w:rPr>
          <w:rFonts w:cs="Arial"/>
          <w:b w:val="0"/>
          <w:sz w:val="20"/>
        </w:rPr>
        <w:t>shed pursuant to this Agreement;</w:t>
      </w:r>
    </w:p>
    <w:p w14:paraId="328686BD" w14:textId="77777777" w:rsidR="005716D0" w:rsidRDefault="005716D0" w:rsidP="005716D0">
      <w:pPr>
        <w:pStyle w:val="Heading1"/>
        <w:keepNext w:val="0"/>
        <w:widowControl w:val="0"/>
        <w:numPr>
          <w:ilvl w:val="0"/>
          <w:numId w:val="0"/>
        </w:numPr>
        <w:spacing w:before="120"/>
        <w:ind w:left="737"/>
        <w:rPr>
          <w:rFonts w:eastAsia="MS Mincho"/>
          <w:b w:val="0"/>
          <w:bCs/>
          <w:sz w:val="20"/>
        </w:rPr>
      </w:pPr>
      <w:r w:rsidRPr="005716D0">
        <w:rPr>
          <w:rFonts w:eastAsia="MS Mincho"/>
          <w:b w:val="0"/>
          <w:bCs/>
          <w:sz w:val="20"/>
        </w:rPr>
        <w:t>"</w:t>
      </w:r>
      <w:r w:rsidRPr="005716D0">
        <w:rPr>
          <w:rFonts w:eastAsia="MS Mincho"/>
          <w:bCs/>
          <w:sz w:val="20"/>
        </w:rPr>
        <w:t>Person</w:t>
      </w:r>
      <w:r w:rsidRPr="005716D0">
        <w:rPr>
          <w:rFonts w:eastAsia="MS Mincho"/>
          <w:b w:val="0"/>
          <w:bCs/>
          <w:sz w:val="20"/>
        </w:rPr>
        <w:t>" means any individual, company, corporation, partnership, or unincorporated</w:t>
      </w:r>
      <w:r>
        <w:rPr>
          <w:rFonts w:eastAsia="MS Mincho"/>
          <w:b w:val="0"/>
          <w:bCs/>
          <w:sz w:val="20"/>
        </w:rPr>
        <w:t xml:space="preserve"> </w:t>
      </w:r>
      <w:r w:rsidRPr="005716D0">
        <w:rPr>
          <w:rFonts w:eastAsia="MS Mincho"/>
          <w:b w:val="0"/>
          <w:bCs/>
          <w:sz w:val="20"/>
        </w:rPr>
        <w:t>association (whether or not having separate legal personality);</w:t>
      </w:r>
    </w:p>
    <w:p w14:paraId="6DEBE224" w14:textId="77777777" w:rsidR="00BE1B1B" w:rsidRPr="00BE1B1B" w:rsidRDefault="00BE1B1B" w:rsidP="00BE1B1B">
      <w:pPr>
        <w:pStyle w:val="Heading1"/>
        <w:keepNext w:val="0"/>
        <w:widowControl w:val="0"/>
        <w:numPr>
          <w:ilvl w:val="0"/>
          <w:numId w:val="0"/>
        </w:numPr>
        <w:spacing w:before="120"/>
        <w:ind w:left="737"/>
        <w:rPr>
          <w:rFonts w:eastAsia="MS Mincho"/>
          <w:b w:val="0"/>
          <w:bCs/>
          <w:sz w:val="20"/>
        </w:rPr>
      </w:pPr>
      <w:r w:rsidRPr="00BE1B1B">
        <w:rPr>
          <w:rFonts w:eastAsia="MS Mincho"/>
          <w:b w:val="0"/>
          <w:bCs/>
          <w:sz w:val="20"/>
        </w:rPr>
        <w:t>"</w:t>
      </w:r>
      <w:r w:rsidRPr="00BE1B1B">
        <w:rPr>
          <w:rFonts w:eastAsia="MS Mincho"/>
          <w:bCs/>
          <w:sz w:val="20"/>
        </w:rPr>
        <w:t>Permitted Purpose</w:t>
      </w:r>
      <w:r w:rsidRPr="00BE1B1B">
        <w:rPr>
          <w:rFonts w:eastAsia="MS Mincho"/>
          <w:b w:val="0"/>
          <w:bCs/>
          <w:sz w:val="20"/>
        </w:rPr>
        <w:t xml:space="preserve">" means </w:t>
      </w:r>
      <w:r w:rsidRPr="00C70A22">
        <w:rPr>
          <w:rFonts w:eastAsia="MS Mincho"/>
          <w:b w:val="0"/>
          <w:bCs/>
          <w:sz w:val="20"/>
        </w:rPr>
        <w:t>evaluating</w:t>
      </w:r>
      <w:r>
        <w:rPr>
          <w:rFonts w:eastAsia="MS Mincho"/>
          <w:b w:val="0"/>
          <w:bCs/>
          <w:sz w:val="20"/>
        </w:rPr>
        <w:t>, discussing and/or negotiating</w:t>
      </w:r>
      <w:r w:rsidRPr="00C70A22">
        <w:rPr>
          <w:rFonts w:eastAsia="MS Mincho"/>
          <w:b w:val="0"/>
          <w:bCs/>
          <w:sz w:val="20"/>
        </w:rPr>
        <w:t xml:space="preserve"> the </w:t>
      </w:r>
      <w:r>
        <w:rPr>
          <w:rFonts w:eastAsia="MS Mincho"/>
          <w:b w:val="0"/>
          <w:bCs/>
          <w:sz w:val="20"/>
        </w:rPr>
        <w:t xml:space="preserve">Proposed </w:t>
      </w:r>
      <w:r w:rsidRPr="00C70A22">
        <w:rPr>
          <w:rFonts w:eastAsia="MS Mincho"/>
          <w:b w:val="0"/>
          <w:bCs/>
          <w:sz w:val="20"/>
        </w:rPr>
        <w:t>Transaction</w:t>
      </w:r>
      <w:r>
        <w:rPr>
          <w:rFonts w:eastAsia="MS Mincho"/>
          <w:b w:val="0"/>
          <w:bCs/>
          <w:sz w:val="20"/>
        </w:rPr>
        <w:t>;</w:t>
      </w:r>
    </w:p>
    <w:p w14:paraId="0D4F64FC" w14:textId="77777777" w:rsidR="004F043C" w:rsidRDefault="00B06F98" w:rsidP="00B06F98">
      <w:pPr>
        <w:pStyle w:val="Heading1"/>
        <w:keepNext w:val="0"/>
        <w:widowControl w:val="0"/>
        <w:numPr>
          <w:ilvl w:val="0"/>
          <w:numId w:val="0"/>
        </w:numPr>
        <w:spacing w:before="120"/>
        <w:ind w:left="737"/>
        <w:rPr>
          <w:rFonts w:eastAsia="MS Mincho"/>
          <w:b w:val="0"/>
          <w:bCs/>
          <w:sz w:val="20"/>
        </w:rPr>
      </w:pPr>
      <w:r w:rsidRPr="005333B5">
        <w:rPr>
          <w:rFonts w:eastAsia="MS Mincho"/>
          <w:b w:val="0"/>
          <w:bCs/>
          <w:sz w:val="20"/>
        </w:rPr>
        <w:t>"</w:t>
      </w:r>
      <w:r w:rsidRPr="005333B5">
        <w:rPr>
          <w:rFonts w:eastAsia="MS Mincho"/>
          <w:bCs/>
          <w:sz w:val="20"/>
        </w:rPr>
        <w:t>Recipient</w:t>
      </w:r>
      <w:r w:rsidRPr="005333B5">
        <w:rPr>
          <w:rFonts w:eastAsia="MS Mincho"/>
          <w:b w:val="0"/>
          <w:bCs/>
          <w:sz w:val="20"/>
        </w:rPr>
        <w:t xml:space="preserve">" means the </w:t>
      </w:r>
      <w:r w:rsidR="000C502F">
        <w:rPr>
          <w:rFonts w:eastAsia="MS Mincho"/>
          <w:b w:val="0"/>
          <w:bCs/>
          <w:sz w:val="20"/>
        </w:rPr>
        <w:t>Interested Party</w:t>
      </w:r>
      <w:r>
        <w:rPr>
          <w:rFonts w:eastAsia="MS Mincho"/>
          <w:b w:val="0"/>
          <w:bCs/>
          <w:sz w:val="20"/>
        </w:rPr>
        <w:t xml:space="preserve"> </w:t>
      </w:r>
      <w:r w:rsidR="000B63BD">
        <w:rPr>
          <w:rFonts w:eastAsia="MS Mincho"/>
          <w:b w:val="0"/>
          <w:bCs/>
          <w:sz w:val="20"/>
        </w:rPr>
        <w:t xml:space="preserve">or any Representative of the </w:t>
      </w:r>
      <w:r w:rsidR="000C502F">
        <w:rPr>
          <w:rFonts w:eastAsia="MS Mincho"/>
          <w:b w:val="0"/>
          <w:bCs/>
          <w:sz w:val="20"/>
        </w:rPr>
        <w:t>Interested Party</w:t>
      </w:r>
      <w:r w:rsidR="000B63BD">
        <w:rPr>
          <w:rFonts w:eastAsia="MS Mincho"/>
          <w:b w:val="0"/>
          <w:bCs/>
          <w:sz w:val="20"/>
        </w:rPr>
        <w:t xml:space="preserve"> </w:t>
      </w:r>
      <w:r>
        <w:rPr>
          <w:rFonts w:eastAsia="MS Mincho"/>
          <w:b w:val="0"/>
          <w:bCs/>
          <w:sz w:val="20"/>
        </w:rPr>
        <w:lastRenderedPageBreak/>
        <w:t xml:space="preserve">that </w:t>
      </w:r>
      <w:r w:rsidR="004F043C">
        <w:rPr>
          <w:rFonts w:eastAsia="MS Mincho"/>
          <w:b w:val="0"/>
          <w:bCs/>
          <w:sz w:val="20"/>
        </w:rPr>
        <w:t>receives Information</w:t>
      </w:r>
      <w:r w:rsidRPr="005822B2">
        <w:rPr>
          <w:rFonts w:eastAsia="MS Mincho"/>
          <w:b w:val="0"/>
          <w:bCs/>
          <w:sz w:val="20"/>
        </w:rPr>
        <w:t xml:space="preserve">, provided that the </w:t>
      </w:r>
      <w:r w:rsidR="000C502F">
        <w:rPr>
          <w:rFonts w:eastAsia="MS Mincho"/>
          <w:b w:val="0"/>
          <w:bCs/>
          <w:sz w:val="20"/>
        </w:rPr>
        <w:t>Interested Party</w:t>
      </w:r>
      <w:r w:rsidRPr="005822B2">
        <w:rPr>
          <w:rFonts w:eastAsia="MS Mincho"/>
          <w:b w:val="0"/>
          <w:bCs/>
          <w:sz w:val="20"/>
        </w:rPr>
        <w:t xml:space="preserve"> may solely disclose Information to its Representatives who reasonably need to know or receive such Information in connection with the Permitted Purpose; </w:t>
      </w:r>
    </w:p>
    <w:p w14:paraId="39E1CC39" w14:textId="77777777" w:rsidR="00024386" w:rsidRDefault="00024386" w:rsidP="00B06F98">
      <w:pPr>
        <w:pStyle w:val="Heading1"/>
        <w:keepNext w:val="0"/>
        <w:widowControl w:val="0"/>
        <w:numPr>
          <w:ilvl w:val="0"/>
          <w:numId w:val="0"/>
        </w:numPr>
        <w:spacing w:before="120"/>
        <w:ind w:left="737"/>
        <w:rPr>
          <w:rFonts w:eastAsia="MS Mincho"/>
          <w:b w:val="0"/>
          <w:bCs/>
          <w:sz w:val="20"/>
        </w:rPr>
      </w:pPr>
      <w:r>
        <w:rPr>
          <w:rFonts w:eastAsia="MS Mincho"/>
          <w:b w:val="0"/>
          <w:bCs/>
          <w:sz w:val="20"/>
        </w:rPr>
        <w:t>"</w:t>
      </w:r>
      <w:r>
        <w:rPr>
          <w:rFonts w:eastAsia="MS Mincho"/>
          <w:bCs/>
          <w:sz w:val="20"/>
        </w:rPr>
        <w:t>Representative</w:t>
      </w:r>
      <w:r>
        <w:rPr>
          <w:rFonts w:eastAsia="MS Mincho"/>
          <w:b w:val="0"/>
          <w:bCs/>
          <w:sz w:val="20"/>
        </w:rPr>
        <w:t xml:space="preserve">" means </w:t>
      </w:r>
      <w:r w:rsidR="005716D0">
        <w:rPr>
          <w:rFonts w:eastAsia="MS Mincho"/>
          <w:b w:val="0"/>
          <w:bCs/>
          <w:sz w:val="20"/>
        </w:rPr>
        <w:t xml:space="preserve">in relation to </w:t>
      </w:r>
      <w:r w:rsidR="00EA3429">
        <w:rPr>
          <w:rFonts w:eastAsia="MS Mincho"/>
          <w:b w:val="0"/>
          <w:bCs/>
          <w:sz w:val="20"/>
        </w:rPr>
        <w:t xml:space="preserve">a </w:t>
      </w:r>
      <w:r w:rsidR="006355CE">
        <w:rPr>
          <w:rFonts w:eastAsia="MS Mincho"/>
          <w:b w:val="0"/>
          <w:bCs/>
          <w:sz w:val="20"/>
        </w:rPr>
        <w:t>Person</w:t>
      </w:r>
      <w:r w:rsidR="00EA3429">
        <w:rPr>
          <w:rFonts w:eastAsia="MS Mincho"/>
          <w:b w:val="0"/>
          <w:bCs/>
          <w:sz w:val="20"/>
        </w:rPr>
        <w:t>:</w:t>
      </w:r>
      <w:r>
        <w:rPr>
          <w:rFonts w:eastAsia="MS Mincho"/>
          <w:b w:val="0"/>
          <w:bCs/>
          <w:sz w:val="20"/>
        </w:rPr>
        <w:t xml:space="preserve"> </w:t>
      </w:r>
      <w:r w:rsidR="00EA3429">
        <w:rPr>
          <w:rFonts w:eastAsia="MS Mincho"/>
          <w:b w:val="0"/>
          <w:bCs/>
          <w:sz w:val="20"/>
        </w:rPr>
        <w:t xml:space="preserve">that </w:t>
      </w:r>
      <w:r w:rsidR="006355CE">
        <w:rPr>
          <w:rFonts w:eastAsia="MS Mincho"/>
          <w:b w:val="0"/>
          <w:bCs/>
          <w:sz w:val="20"/>
        </w:rPr>
        <w:t>Person</w:t>
      </w:r>
      <w:r w:rsidR="005716D0">
        <w:rPr>
          <w:rFonts w:eastAsia="MS Mincho"/>
          <w:b w:val="0"/>
          <w:bCs/>
          <w:sz w:val="20"/>
        </w:rPr>
        <w:t xml:space="preserve"> and </w:t>
      </w:r>
      <w:r>
        <w:rPr>
          <w:rFonts w:eastAsia="MS Mincho"/>
          <w:b w:val="0"/>
          <w:bCs/>
          <w:sz w:val="20"/>
        </w:rPr>
        <w:t xml:space="preserve">its </w:t>
      </w:r>
      <w:r w:rsidR="005716D0">
        <w:rPr>
          <w:rFonts w:eastAsia="MS Mincho"/>
          <w:b w:val="0"/>
          <w:bCs/>
          <w:sz w:val="20"/>
        </w:rPr>
        <w:t>Affiliates</w:t>
      </w:r>
      <w:r w:rsidR="00EA3429">
        <w:rPr>
          <w:rFonts w:eastAsia="MS Mincho"/>
          <w:b w:val="0"/>
          <w:bCs/>
          <w:sz w:val="20"/>
        </w:rPr>
        <w:t>,</w:t>
      </w:r>
      <w:r>
        <w:rPr>
          <w:rFonts w:eastAsia="MS Mincho"/>
          <w:b w:val="0"/>
          <w:bCs/>
          <w:sz w:val="20"/>
        </w:rPr>
        <w:t xml:space="preserve"> and its and their respective directors, officers, empl</w:t>
      </w:r>
      <w:r w:rsidR="00207FFC">
        <w:rPr>
          <w:rFonts w:eastAsia="MS Mincho"/>
          <w:b w:val="0"/>
          <w:bCs/>
          <w:sz w:val="20"/>
        </w:rPr>
        <w:t>oyees</w:t>
      </w:r>
      <w:r w:rsidR="005A5428">
        <w:rPr>
          <w:rFonts w:eastAsia="MS Mincho"/>
          <w:b w:val="0"/>
          <w:bCs/>
          <w:sz w:val="20"/>
        </w:rPr>
        <w:t>, fund managers</w:t>
      </w:r>
      <w:r w:rsidR="0034360D">
        <w:rPr>
          <w:rFonts w:eastAsia="MS Mincho"/>
          <w:b w:val="0"/>
          <w:bCs/>
          <w:sz w:val="20"/>
        </w:rPr>
        <w:t xml:space="preserve">, </w:t>
      </w:r>
      <w:r w:rsidR="00F03867">
        <w:rPr>
          <w:rFonts w:eastAsia="MS Mincho"/>
          <w:b w:val="0"/>
          <w:bCs/>
          <w:sz w:val="20"/>
        </w:rPr>
        <w:t>limited partners,</w:t>
      </w:r>
      <w:r w:rsidR="00DD5484">
        <w:rPr>
          <w:rFonts w:eastAsia="MS Mincho"/>
          <w:b w:val="0"/>
          <w:bCs/>
          <w:sz w:val="20"/>
        </w:rPr>
        <w:t xml:space="preserve"> professional advisers,</w:t>
      </w:r>
      <w:r w:rsidR="00F03867">
        <w:rPr>
          <w:rFonts w:eastAsia="MS Mincho"/>
          <w:b w:val="0"/>
          <w:bCs/>
          <w:sz w:val="20"/>
        </w:rPr>
        <w:t xml:space="preserve"> </w:t>
      </w:r>
      <w:r w:rsidR="00DD5484">
        <w:rPr>
          <w:rFonts w:eastAsia="MS Mincho"/>
          <w:b w:val="0"/>
          <w:bCs/>
          <w:sz w:val="20"/>
        </w:rPr>
        <w:t xml:space="preserve">and </w:t>
      </w:r>
      <w:r w:rsidR="0034360D">
        <w:rPr>
          <w:rFonts w:eastAsia="MS Mincho"/>
          <w:b w:val="0"/>
          <w:bCs/>
          <w:sz w:val="20"/>
        </w:rPr>
        <w:t>potential providers of debt finance</w:t>
      </w:r>
      <w:r w:rsidR="00207FFC">
        <w:rPr>
          <w:rFonts w:eastAsia="MS Mincho"/>
          <w:b w:val="0"/>
          <w:bCs/>
          <w:sz w:val="20"/>
        </w:rPr>
        <w:t xml:space="preserve">; </w:t>
      </w:r>
      <w:bookmarkStart w:id="0" w:name="_Ref494970964"/>
      <w:r w:rsidR="00E353DB" w:rsidRPr="005822B2">
        <w:rPr>
          <w:rFonts w:eastAsia="MS Mincho"/>
          <w:b w:val="0"/>
          <w:bCs/>
          <w:sz w:val="20"/>
        </w:rPr>
        <w:t>and</w:t>
      </w:r>
    </w:p>
    <w:p w14:paraId="266474C9" w14:textId="77777777" w:rsidR="00E353DB" w:rsidRPr="00E353DB" w:rsidRDefault="00E353DB" w:rsidP="00E353DB">
      <w:pPr>
        <w:pStyle w:val="Heading1"/>
        <w:keepNext w:val="0"/>
        <w:widowControl w:val="0"/>
        <w:numPr>
          <w:ilvl w:val="0"/>
          <w:numId w:val="0"/>
        </w:numPr>
        <w:spacing w:before="120"/>
        <w:ind w:left="737"/>
        <w:rPr>
          <w:rFonts w:eastAsia="MS Mincho"/>
          <w:b w:val="0"/>
          <w:bCs/>
          <w:sz w:val="20"/>
        </w:rPr>
      </w:pPr>
      <w:r w:rsidRPr="00E353DB">
        <w:rPr>
          <w:rFonts w:eastAsia="MS Mincho"/>
          <w:b w:val="0"/>
          <w:bCs/>
          <w:sz w:val="20"/>
        </w:rPr>
        <w:t>"</w:t>
      </w:r>
      <w:r w:rsidRPr="00E353DB">
        <w:rPr>
          <w:rFonts w:eastAsia="MS Mincho"/>
          <w:bCs/>
          <w:sz w:val="20"/>
        </w:rPr>
        <w:t>Transaction Information</w:t>
      </w:r>
      <w:r w:rsidRPr="00E353DB">
        <w:rPr>
          <w:rFonts w:eastAsia="MS Mincho"/>
          <w:b w:val="0"/>
          <w:bCs/>
          <w:sz w:val="20"/>
        </w:rPr>
        <w:t>" means the existence and terms of this Agreement</w:t>
      </w:r>
      <w:r>
        <w:rPr>
          <w:rFonts w:eastAsia="MS Mincho"/>
          <w:b w:val="0"/>
          <w:bCs/>
          <w:sz w:val="20"/>
        </w:rPr>
        <w:t>,</w:t>
      </w:r>
      <w:r w:rsidRPr="00E353DB">
        <w:rPr>
          <w:rFonts w:eastAsia="MS Mincho"/>
          <w:b w:val="0"/>
          <w:bCs/>
          <w:sz w:val="20"/>
        </w:rPr>
        <w:t xml:space="preserve"> the fact that </w:t>
      </w:r>
      <w:r w:rsidR="00A42C35">
        <w:rPr>
          <w:rFonts w:eastAsia="MS Mincho"/>
          <w:b w:val="0"/>
          <w:bCs/>
          <w:sz w:val="20"/>
        </w:rPr>
        <w:t xml:space="preserve">the </w:t>
      </w:r>
      <w:r w:rsidRPr="00E353DB">
        <w:rPr>
          <w:rFonts w:eastAsia="MS Mincho"/>
          <w:b w:val="0"/>
          <w:bCs/>
          <w:sz w:val="20"/>
        </w:rPr>
        <w:t>Parties are considering the Proposed Transaction</w:t>
      </w:r>
      <w:r w:rsidR="00A42C35">
        <w:rPr>
          <w:rFonts w:eastAsia="MS Mincho"/>
          <w:b w:val="0"/>
          <w:bCs/>
          <w:sz w:val="20"/>
        </w:rPr>
        <w:t>,</w:t>
      </w:r>
      <w:r>
        <w:rPr>
          <w:rFonts w:eastAsia="MS Mincho"/>
          <w:b w:val="0"/>
          <w:bCs/>
          <w:sz w:val="20"/>
        </w:rPr>
        <w:t xml:space="preserve"> and the contents and status of their discussions and negotiations in connection with the Proposed Transaction.</w:t>
      </w:r>
    </w:p>
    <w:bookmarkEnd w:id="0"/>
    <w:p w14:paraId="76E100D5" w14:textId="77777777" w:rsidR="00024386" w:rsidRPr="00C70A22" w:rsidRDefault="00090A2F" w:rsidP="00024386">
      <w:pPr>
        <w:pStyle w:val="Heading1"/>
        <w:keepNext w:val="0"/>
        <w:widowControl w:val="0"/>
        <w:spacing w:before="120"/>
        <w:rPr>
          <w:rFonts w:eastAsia="MS Mincho"/>
          <w:b w:val="0"/>
          <w:bCs/>
          <w:sz w:val="20"/>
        </w:rPr>
      </w:pPr>
      <w:r>
        <w:rPr>
          <w:rFonts w:eastAsia="MS Mincho"/>
          <w:sz w:val="20"/>
        </w:rPr>
        <w:t xml:space="preserve">Permitted Purpose. </w:t>
      </w:r>
      <w:r w:rsidR="00AD4D81">
        <w:rPr>
          <w:rFonts w:eastAsia="MS Mincho"/>
          <w:b w:val="0"/>
          <w:bCs/>
          <w:sz w:val="20"/>
        </w:rPr>
        <w:t>T</w:t>
      </w:r>
      <w:r w:rsidR="00024386" w:rsidRPr="00C70A22">
        <w:rPr>
          <w:rFonts w:eastAsia="MS Mincho"/>
          <w:b w:val="0"/>
          <w:bCs/>
          <w:sz w:val="20"/>
        </w:rPr>
        <w:t xml:space="preserve">he </w:t>
      </w:r>
      <w:r w:rsidR="00782B50">
        <w:rPr>
          <w:rFonts w:eastAsia="MS Mincho"/>
          <w:b w:val="0"/>
          <w:bCs/>
          <w:sz w:val="20"/>
        </w:rPr>
        <w:t>Recipients</w:t>
      </w:r>
      <w:r w:rsidR="00024386" w:rsidRPr="00C70A22">
        <w:rPr>
          <w:rFonts w:eastAsia="MS Mincho"/>
          <w:b w:val="0"/>
          <w:bCs/>
          <w:sz w:val="20"/>
        </w:rPr>
        <w:t xml:space="preserve"> may only use the Information for</w:t>
      </w:r>
      <w:r w:rsidR="00AD4D81">
        <w:rPr>
          <w:rFonts w:eastAsia="MS Mincho"/>
          <w:b w:val="0"/>
          <w:bCs/>
          <w:sz w:val="20"/>
        </w:rPr>
        <w:t xml:space="preserve"> the </w:t>
      </w:r>
      <w:r w:rsidR="00AD4D81" w:rsidRPr="00311B85">
        <w:rPr>
          <w:rFonts w:eastAsia="MS Mincho"/>
          <w:b w:val="0"/>
          <w:sz w:val="20"/>
        </w:rPr>
        <w:t>Permitted Purpose</w:t>
      </w:r>
      <w:r w:rsidR="00024386" w:rsidRPr="00311B85">
        <w:rPr>
          <w:rFonts w:eastAsia="MS Mincho"/>
          <w:b w:val="0"/>
          <w:sz w:val="20"/>
        </w:rPr>
        <w:t>.</w:t>
      </w:r>
    </w:p>
    <w:p w14:paraId="30E9E5F6" w14:textId="77777777" w:rsidR="00024386" w:rsidRPr="00C70A22" w:rsidRDefault="00C34125" w:rsidP="00024386">
      <w:pPr>
        <w:pStyle w:val="Heading1"/>
        <w:keepNext w:val="0"/>
        <w:widowControl w:val="0"/>
        <w:spacing w:before="120"/>
        <w:rPr>
          <w:rFonts w:eastAsia="MS Mincho"/>
          <w:b w:val="0"/>
          <w:bCs/>
          <w:sz w:val="20"/>
        </w:rPr>
      </w:pPr>
      <w:r>
        <w:rPr>
          <w:rFonts w:eastAsia="MS Mincho"/>
          <w:sz w:val="20"/>
        </w:rPr>
        <w:t>Recipient</w:t>
      </w:r>
      <w:r w:rsidR="00994707">
        <w:rPr>
          <w:rFonts w:eastAsia="MS Mincho"/>
          <w:sz w:val="20"/>
        </w:rPr>
        <w:t>s</w:t>
      </w:r>
      <w:r w:rsidR="00090A2F" w:rsidRPr="00A6682D">
        <w:rPr>
          <w:rFonts w:eastAsia="MS Mincho"/>
          <w:sz w:val="20"/>
        </w:rPr>
        <w:t>.</w:t>
      </w:r>
      <w:r w:rsidR="00090A2F">
        <w:rPr>
          <w:rFonts w:eastAsia="MS Mincho"/>
          <w:b w:val="0"/>
          <w:bCs/>
          <w:sz w:val="20"/>
        </w:rPr>
        <w:t xml:space="preserve"> </w:t>
      </w:r>
      <w:r>
        <w:rPr>
          <w:rFonts w:eastAsia="MS Mincho"/>
          <w:b w:val="0"/>
          <w:bCs/>
          <w:sz w:val="20"/>
        </w:rPr>
        <w:t xml:space="preserve">The </w:t>
      </w:r>
      <w:r w:rsidR="000C502F">
        <w:rPr>
          <w:rFonts w:eastAsia="MS Mincho"/>
          <w:b w:val="0"/>
          <w:bCs/>
          <w:sz w:val="20"/>
        </w:rPr>
        <w:t>Interested Party</w:t>
      </w:r>
      <w:r w:rsidR="00024386" w:rsidRPr="00C70A22">
        <w:rPr>
          <w:rFonts w:eastAsia="MS Mincho"/>
          <w:b w:val="0"/>
          <w:bCs/>
          <w:sz w:val="20"/>
        </w:rPr>
        <w:t xml:space="preserve"> shall procure that </w:t>
      </w:r>
      <w:r>
        <w:rPr>
          <w:rFonts w:eastAsia="MS Mincho"/>
          <w:b w:val="0"/>
          <w:bCs/>
          <w:sz w:val="20"/>
        </w:rPr>
        <w:t xml:space="preserve">each of </w:t>
      </w:r>
      <w:r w:rsidR="00994707">
        <w:rPr>
          <w:rFonts w:eastAsia="MS Mincho"/>
          <w:b w:val="0"/>
          <w:bCs/>
          <w:sz w:val="20"/>
        </w:rPr>
        <w:t>the</w:t>
      </w:r>
      <w:r>
        <w:rPr>
          <w:rFonts w:eastAsia="MS Mincho"/>
          <w:b w:val="0"/>
          <w:bCs/>
          <w:sz w:val="20"/>
        </w:rPr>
        <w:t xml:space="preserve"> other Recipients is </w:t>
      </w:r>
      <w:r w:rsidR="00024386" w:rsidRPr="00C70A22">
        <w:rPr>
          <w:rFonts w:eastAsia="MS Mincho"/>
          <w:b w:val="0"/>
          <w:bCs/>
          <w:sz w:val="20"/>
        </w:rPr>
        <w:t xml:space="preserve">made aware of and </w:t>
      </w:r>
      <w:r w:rsidR="007C6A34">
        <w:rPr>
          <w:rFonts w:eastAsia="MS Mincho"/>
          <w:b w:val="0"/>
          <w:bCs/>
          <w:sz w:val="20"/>
        </w:rPr>
        <w:t>is</w:t>
      </w:r>
      <w:r w:rsidR="00024386" w:rsidRPr="00C70A22">
        <w:rPr>
          <w:rFonts w:eastAsia="MS Mincho"/>
          <w:b w:val="0"/>
          <w:bCs/>
          <w:sz w:val="20"/>
        </w:rPr>
        <w:t xml:space="preserve"> directed to act in a manner consistent with the provisions of this Agreement. Accordingly, </w:t>
      </w:r>
      <w:r w:rsidR="007C6A34">
        <w:rPr>
          <w:rFonts w:eastAsia="MS Mincho"/>
          <w:b w:val="0"/>
          <w:bCs/>
          <w:sz w:val="20"/>
        </w:rPr>
        <w:t xml:space="preserve">the </w:t>
      </w:r>
      <w:r w:rsidR="000C502F">
        <w:rPr>
          <w:rFonts w:eastAsia="MS Mincho"/>
          <w:b w:val="0"/>
          <w:bCs/>
          <w:sz w:val="20"/>
        </w:rPr>
        <w:t>Interested Party</w:t>
      </w:r>
      <w:r w:rsidR="00024386" w:rsidRPr="00C70A22">
        <w:rPr>
          <w:rFonts w:eastAsia="MS Mincho"/>
          <w:b w:val="0"/>
          <w:bCs/>
          <w:sz w:val="20"/>
        </w:rPr>
        <w:t xml:space="preserve"> shall be </w:t>
      </w:r>
      <w:r w:rsidR="00024386">
        <w:rPr>
          <w:rFonts w:eastAsia="MS Mincho"/>
          <w:b w:val="0"/>
          <w:bCs/>
          <w:sz w:val="20"/>
        </w:rPr>
        <w:t xml:space="preserve">responsible and </w:t>
      </w:r>
      <w:r w:rsidR="00024386" w:rsidRPr="00C70A22">
        <w:rPr>
          <w:rFonts w:eastAsia="MS Mincho"/>
          <w:b w:val="0"/>
          <w:bCs/>
          <w:sz w:val="20"/>
        </w:rPr>
        <w:t xml:space="preserve">liable for any breach by </w:t>
      </w:r>
      <w:r w:rsidR="007C6A34">
        <w:rPr>
          <w:rFonts w:eastAsia="MS Mincho"/>
          <w:b w:val="0"/>
          <w:bCs/>
          <w:sz w:val="20"/>
        </w:rPr>
        <w:t>any other Recipient</w:t>
      </w:r>
      <w:r w:rsidR="00024386" w:rsidRPr="00C70A22">
        <w:rPr>
          <w:rFonts w:eastAsia="MS Mincho"/>
          <w:b w:val="0"/>
          <w:bCs/>
          <w:sz w:val="20"/>
        </w:rPr>
        <w:t xml:space="preserve"> of the provisions of this Agreement</w:t>
      </w:r>
      <w:r w:rsidR="007C6A34">
        <w:rPr>
          <w:rFonts w:eastAsia="MS Mincho"/>
          <w:b w:val="0"/>
          <w:bCs/>
          <w:sz w:val="20"/>
        </w:rPr>
        <w:t xml:space="preserve"> that apply to such Recipient</w:t>
      </w:r>
      <w:r w:rsidR="00024386">
        <w:rPr>
          <w:rFonts w:eastAsia="MS Mincho"/>
          <w:b w:val="0"/>
          <w:bCs/>
          <w:sz w:val="20"/>
        </w:rPr>
        <w:t xml:space="preserve">, unless and until such </w:t>
      </w:r>
      <w:r w:rsidR="007C6A34">
        <w:rPr>
          <w:rFonts w:eastAsia="MS Mincho"/>
          <w:b w:val="0"/>
          <w:bCs/>
          <w:sz w:val="20"/>
        </w:rPr>
        <w:t>Recipient</w:t>
      </w:r>
      <w:r w:rsidR="00024386">
        <w:rPr>
          <w:rFonts w:eastAsia="MS Mincho"/>
          <w:b w:val="0"/>
          <w:bCs/>
          <w:sz w:val="20"/>
        </w:rPr>
        <w:t xml:space="preserve"> executes a written undertaking towards the </w:t>
      </w:r>
      <w:r w:rsidR="00E61C07">
        <w:rPr>
          <w:rFonts w:eastAsia="MS Mincho"/>
          <w:b w:val="0"/>
          <w:bCs/>
          <w:sz w:val="20"/>
        </w:rPr>
        <w:t>Discloser</w:t>
      </w:r>
      <w:r w:rsidR="00024386">
        <w:rPr>
          <w:rFonts w:eastAsia="MS Mincho"/>
          <w:b w:val="0"/>
          <w:bCs/>
          <w:sz w:val="20"/>
        </w:rPr>
        <w:t xml:space="preserve"> on the basis of which it individually and separately adheres to, and becomes responsible for compliance with, the obligations of this Agreement that apply to </w:t>
      </w:r>
      <w:r w:rsidR="00311B85">
        <w:rPr>
          <w:rFonts w:eastAsia="MS Mincho"/>
          <w:b w:val="0"/>
          <w:bCs/>
          <w:sz w:val="20"/>
        </w:rPr>
        <w:t>such</w:t>
      </w:r>
      <w:r w:rsidR="00024386">
        <w:rPr>
          <w:rFonts w:eastAsia="MS Mincho"/>
          <w:b w:val="0"/>
          <w:bCs/>
          <w:sz w:val="20"/>
        </w:rPr>
        <w:t xml:space="preserve"> </w:t>
      </w:r>
      <w:r w:rsidR="007C6A34">
        <w:rPr>
          <w:rFonts w:eastAsia="MS Mincho"/>
          <w:b w:val="0"/>
          <w:bCs/>
          <w:sz w:val="20"/>
        </w:rPr>
        <w:t>Recipient</w:t>
      </w:r>
      <w:r w:rsidR="00024386" w:rsidRPr="00C70A22">
        <w:rPr>
          <w:rFonts w:eastAsia="MS Mincho"/>
          <w:b w:val="0"/>
          <w:bCs/>
          <w:sz w:val="20"/>
        </w:rPr>
        <w:t>.</w:t>
      </w:r>
      <w:r w:rsidR="00024386">
        <w:rPr>
          <w:rFonts w:eastAsia="MS Mincho"/>
          <w:b w:val="0"/>
          <w:bCs/>
          <w:sz w:val="20"/>
        </w:rPr>
        <w:t xml:space="preserve"> The </w:t>
      </w:r>
      <w:r w:rsidR="000C502F">
        <w:rPr>
          <w:rFonts w:eastAsia="MS Mincho"/>
          <w:b w:val="0"/>
          <w:bCs/>
          <w:sz w:val="20"/>
        </w:rPr>
        <w:t>Interested Party</w:t>
      </w:r>
      <w:r w:rsidR="004F043C">
        <w:rPr>
          <w:rFonts w:eastAsia="MS Mincho"/>
          <w:b w:val="0"/>
          <w:bCs/>
          <w:sz w:val="20"/>
        </w:rPr>
        <w:t xml:space="preserve"> </w:t>
      </w:r>
      <w:r w:rsidR="00024386" w:rsidRPr="00925EDB">
        <w:rPr>
          <w:rFonts w:eastAsia="MS Mincho"/>
          <w:b w:val="0"/>
          <w:bCs/>
          <w:sz w:val="20"/>
        </w:rPr>
        <w:t>shall</w:t>
      </w:r>
      <w:r w:rsidR="001A7998">
        <w:rPr>
          <w:rFonts w:eastAsia="MS Mincho"/>
          <w:b w:val="0"/>
          <w:bCs/>
          <w:sz w:val="20"/>
        </w:rPr>
        <w:t xml:space="preserve"> </w:t>
      </w:r>
      <w:r w:rsidR="00024386" w:rsidRPr="00925EDB">
        <w:rPr>
          <w:rFonts w:eastAsia="MS Mincho"/>
          <w:b w:val="0"/>
          <w:bCs/>
          <w:sz w:val="20"/>
        </w:rPr>
        <w:t xml:space="preserve">notify </w:t>
      </w:r>
      <w:r w:rsidR="00024386">
        <w:rPr>
          <w:rFonts w:eastAsia="MS Mincho"/>
          <w:b w:val="0"/>
          <w:bCs/>
          <w:sz w:val="20"/>
        </w:rPr>
        <w:t xml:space="preserve">the </w:t>
      </w:r>
      <w:r w:rsidR="00E61C07">
        <w:rPr>
          <w:rFonts w:eastAsia="MS Mincho"/>
          <w:b w:val="0"/>
          <w:bCs/>
          <w:sz w:val="20"/>
        </w:rPr>
        <w:t>Discloser</w:t>
      </w:r>
      <w:r w:rsidR="00024386" w:rsidRPr="00925EDB">
        <w:rPr>
          <w:rFonts w:eastAsia="MS Mincho"/>
          <w:b w:val="0"/>
          <w:bCs/>
          <w:sz w:val="20"/>
        </w:rPr>
        <w:t xml:space="preserve"> of any disclosure of Information in breach of this </w:t>
      </w:r>
      <w:r w:rsidR="00024386">
        <w:rPr>
          <w:rFonts w:eastAsia="MS Mincho"/>
          <w:b w:val="0"/>
          <w:bCs/>
          <w:sz w:val="20"/>
        </w:rPr>
        <w:t>Agreement</w:t>
      </w:r>
      <w:r w:rsidR="001A7998">
        <w:rPr>
          <w:rFonts w:eastAsia="MS Mincho"/>
          <w:b w:val="0"/>
          <w:bCs/>
          <w:sz w:val="20"/>
        </w:rPr>
        <w:t xml:space="preserve"> as soon as it becomes aware thereof</w:t>
      </w:r>
      <w:r w:rsidR="00024386">
        <w:rPr>
          <w:rFonts w:eastAsia="MS Mincho"/>
          <w:b w:val="0"/>
          <w:bCs/>
          <w:sz w:val="20"/>
        </w:rPr>
        <w:t>.</w:t>
      </w:r>
    </w:p>
    <w:p w14:paraId="1827EE81" w14:textId="77777777" w:rsidR="00A6682D" w:rsidRDefault="00555B50" w:rsidP="00A6682D">
      <w:pPr>
        <w:pStyle w:val="Heading1"/>
        <w:keepNext w:val="0"/>
        <w:widowControl w:val="0"/>
        <w:spacing w:before="120"/>
        <w:rPr>
          <w:rFonts w:eastAsia="MS Mincho"/>
          <w:b w:val="0"/>
          <w:sz w:val="20"/>
        </w:rPr>
      </w:pPr>
      <w:r>
        <w:rPr>
          <w:rFonts w:eastAsia="MS Mincho"/>
          <w:bCs/>
          <w:sz w:val="20"/>
        </w:rPr>
        <w:t>Use and treatment of Information</w:t>
      </w:r>
      <w:r w:rsidR="00090A2F">
        <w:rPr>
          <w:rFonts w:eastAsia="MS Mincho"/>
          <w:bCs/>
          <w:sz w:val="20"/>
        </w:rPr>
        <w:t xml:space="preserve">. </w:t>
      </w:r>
      <w:r w:rsidR="00024386">
        <w:rPr>
          <w:rFonts w:eastAsia="MS Mincho"/>
          <w:b w:val="0"/>
          <w:sz w:val="20"/>
        </w:rPr>
        <w:t>Each Recipient shall</w:t>
      </w:r>
      <w:r w:rsidR="00024386" w:rsidRPr="00C70A22">
        <w:rPr>
          <w:rFonts w:eastAsia="MS Mincho"/>
          <w:b w:val="0"/>
          <w:sz w:val="20"/>
        </w:rPr>
        <w:t xml:space="preserve"> </w:t>
      </w:r>
      <w:r w:rsidR="00024386" w:rsidRPr="00C70A22">
        <w:rPr>
          <w:rFonts w:cs="Arial"/>
          <w:b w:val="0"/>
          <w:sz w:val="20"/>
        </w:rPr>
        <w:t>hold all Information in strictest confidence, using at least the same degree of care as it uses to safeguard its own information of a confidential nature.</w:t>
      </w:r>
    </w:p>
    <w:p w14:paraId="4EF58010" w14:textId="77777777" w:rsidR="00024386" w:rsidRPr="00A6682D" w:rsidRDefault="00090A2F" w:rsidP="00A6682D">
      <w:pPr>
        <w:pStyle w:val="Heading1"/>
        <w:keepNext w:val="0"/>
        <w:widowControl w:val="0"/>
        <w:spacing w:before="120"/>
        <w:rPr>
          <w:rFonts w:eastAsia="MS Mincho"/>
          <w:b w:val="0"/>
          <w:sz w:val="20"/>
        </w:rPr>
      </w:pPr>
      <w:r w:rsidRPr="00A6682D">
        <w:rPr>
          <w:rFonts w:cs="Arial"/>
          <w:bCs/>
          <w:sz w:val="20"/>
        </w:rPr>
        <w:t xml:space="preserve">Restricted </w:t>
      </w:r>
      <w:r w:rsidR="00D0360E">
        <w:rPr>
          <w:rFonts w:cs="Arial"/>
          <w:bCs/>
          <w:sz w:val="20"/>
        </w:rPr>
        <w:t>c</w:t>
      </w:r>
      <w:r w:rsidRPr="00A6682D">
        <w:rPr>
          <w:rFonts w:cs="Arial"/>
          <w:bCs/>
          <w:sz w:val="20"/>
        </w:rPr>
        <w:t>ontact.</w:t>
      </w:r>
      <w:r w:rsidRPr="00A6682D">
        <w:rPr>
          <w:rFonts w:cs="Arial"/>
          <w:b w:val="0"/>
          <w:sz w:val="20"/>
        </w:rPr>
        <w:t xml:space="preserve"> </w:t>
      </w:r>
      <w:r w:rsidR="00024386" w:rsidRPr="00A6682D">
        <w:rPr>
          <w:rFonts w:cs="Arial"/>
          <w:b w:val="0"/>
          <w:sz w:val="20"/>
        </w:rPr>
        <w:t xml:space="preserve">No Recipient shall </w:t>
      </w:r>
      <w:bookmarkStart w:id="1" w:name="_Ref384819822"/>
      <w:r w:rsidR="00024386" w:rsidRPr="00A6682D">
        <w:rPr>
          <w:rFonts w:cs="Arial"/>
          <w:b w:val="0"/>
          <w:sz w:val="20"/>
        </w:rPr>
        <w:t>make or have any contact with any</w:t>
      </w:r>
      <w:r w:rsidR="00024386" w:rsidRPr="00A6682D">
        <w:rPr>
          <w:rFonts w:eastAsia="MS Mincho"/>
          <w:b w:val="0"/>
          <w:sz w:val="20"/>
        </w:rPr>
        <w:t xml:space="preserve"> Representative, supplier, customer or subcontractor of the </w:t>
      </w:r>
      <w:r w:rsidR="00E61C07">
        <w:rPr>
          <w:rFonts w:eastAsia="MS Mincho"/>
          <w:b w:val="0"/>
          <w:sz w:val="20"/>
        </w:rPr>
        <w:t>Discloser</w:t>
      </w:r>
      <w:r w:rsidR="00024386" w:rsidRPr="00A6682D">
        <w:rPr>
          <w:rFonts w:eastAsia="MS Mincho"/>
          <w:b w:val="0"/>
          <w:sz w:val="20"/>
        </w:rPr>
        <w:t xml:space="preserve"> or the</w:t>
      </w:r>
      <w:r w:rsidR="00A57FF5">
        <w:rPr>
          <w:rFonts w:eastAsia="MS Mincho"/>
          <w:b w:val="0"/>
          <w:sz w:val="20"/>
        </w:rPr>
        <w:t xml:space="preserve"> </w:t>
      </w:r>
      <w:r w:rsidR="00024386" w:rsidRPr="00A6682D">
        <w:rPr>
          <w:rFonts w:eastAsia="MS Mincho"/>
          <w:b w:val="0"/>
          <w:sz w:val="20"/>
        </w:rPr>
        <w:t>Group in relation to the Proposed Transaction (the "</w:t>
      </w:r>
      <w:r w:rsidR="00024386" w:rsidRPr="00A6682D">
        <w:rPr>
          <w:rFonts w:eastAsia="MS Mincho"/>
          <w:sz w:val="20"/>
        </w:rPr>
        <w:t>Restricted Parties</w:t>
      </w:r>
      <w:r w:rsidR="00024386" w:rsidRPr="00A6682D">
        <w:rPr>
          <w:rFonts w:eastAsia="MS Mincho"/>
          <w:b w:val="0"/>
          <w:sz w:val="20"/>
        </w:rPr>
        <w:t xml:space="preserve">"), other than those Restricted Parties specifically identified in writing by the </w:t>
      </w:r>
      <w:r w:rsidR="00E61C07">
        <w:rPr>
          <w:rFonts w:eastAsia="MS Mincho"/>
          <w:b w:val="0"/>
          <w:sz w:val="20"/>
        </w:rPr>
        <w:t>Discloser</w:t>
      </w:r>
      <w:r w:rsidR="00024386" w:rsidRPr="00A6682D">
        <w:rPr>
          <w:rFonts w:eastAsia="MS Mincho"/>
          <w:b w:val="0"/>
          <w:sz w:val="20"/>
        </w:rPr>
        <w:t xml:space="preserve"> for this purpose. Nothing in this Agreement shall prevent </w:t>
      </w:r>
      <w:r w:rsidR="00CA33D9">
        <w:rPr>
          <w:rFonts w:eastAsia="MS Mincho"/>
          <w:b w:val="0"/>
          <w:sz w:val="20"/>
        </w:rPr>
        <w:t>a</w:t>
      </w:r>
      <w:r w:rsidR="00024386" w:rsidRPr="00A6682D">
        <w:rPr>
          <w:rFonts w:eastAsia="MS Mincho"/>
          <w:b w:val="0"/>
          <w:sz w:val="20"/>
        </w:rPr>
        <w:t xml:space="preserve"> Recipient from</w:t>
      </w:r>
      <w:r w:rsidR="0034360D" w:rsidRPr="00A6682D">
        <w:rPr>
          <w:rFonts w:eastAsia="MS Mincho"/>
          <w:b w:val="0"/>
          <w:sz w:val="20"/>
        </w:rPr>
        <w:t xml:space="preserve"> </w:t>
      </w:r>
      <w:r w:rsidR="00DE59B0">
        <w:rPr>
          <w:rFonts w:eastAsia="MS Mincho"/>
          <w:b w:val="0"/>
          <w:sz w:val="20"/>
        </w:rPr>
        <w:t xml:space="preserve">(a) </w:t>
      </w:r>
      <w:r w:rsidR="0034360D" w:rsidRPr="00A6682D">
        <w:rPr>
          <w:rFonts w:eastAsia="MS Mincho"/>
          <w:b w:val="0"/>
          <w:sz w:val="20"/>
        </w:rPr>
        <w:t>contacting Restricted Parties in the ordinary course of business without reference to the Proposed Transaction and/or</w:t>
      </w:r>
      <w:r w:rsidR="00024386" w:rsidRPr="00A6682D">
        <w:rPr>
          <w:rFonts w:eastAsia="MS Mincho"/>
          <w:b w:val="0"/>
          <w:sz w:val="20"/>
        </w:rPr>
        <w:t xml:space="preserve"> </w:t>
      </w:r>
      <w:r w:rsidR="00DE59B0">
        <w:rPr>
          <w:rFonts w:eastAsia="MS Mincho"/>
          <w:b w:val="0"/>
          <w:sz w:val="20"/>
        </w:rPr>
        <w:t xml:space="preserve">(b) </w:t>
      </w:r>
      <w:r w:rsidR="00024386" w:rsidRPr="00A6682D">
        <w:rPr>
          <w:rFonts w:eastAsia="MS Mincho"/>
          <w:b w:val="0"/>
          <w:sz w:val="20"/>
        </w:rPr>
        <w:t xml:space="preserve">conducting any ordinary course of business commercial or market </w:t>
      </w:r>
      <w:bookmarkStart w:id="2" w:name="_Ref335130343"/>
      <w:bookmarkEnd w:id="1"/>
      <w:r w:rsidR="00024386" w:rsidRPr="00A6682D">
        <w:rPr>
          <w:rFonts w:eastAsia="MS Mincho"/>
          <w:b w:val="0"/>
          <w:sz w:val="20"/>
        </w:rPr>
        <w:t xml:space="preserve">review, provided that </w:t>
      </w:r>
      <w:r w:rsidR="001A7998" w:rsidRPr="00A6682D">
        <w:rPr>
          <w:rFonts w:eastAsia="MS Mincho"/>
          <w:b w:val="0"/>
          <w:sz w:val="20"/>
        </w:rPr>
        <w:t>s</w:t>
      </w:r>
      <w:r w:rsidR="001A7998" w:rsidRPr="00A6682D">
        <w:rPr>
          <w:rFonts w:eastAsia="MS Mincho"/>
          <w:b w:val="0"/>
          <w:bCs/>
          <w:sz w:val="20"/>
        </w:rPr>
        <w:t>uch review is conducted (i) on a "no names" basis, (ii) without reference to the Proposed Transaction, (iii) without disclosing any Information and (iv) without treating the Group differently than any other party in the relevant industry.</w:t>
      </w:r>
      <w:r w:rsidR="00024386" w:rsidRPr="00A6682D">
        <w:rPr>
          <w:rFonts w:eastAsia="MS Mincho"/>
        </w:rPr>
        <w:t xml:space="preserve"> </w:t>
      </w:r>
      <w:bookmarkEnd w:id="2"/>
    </w:p>
    <w:p w14:paraId="3B3EBE4E" w14:textId="77777777" w:rsidR="00024386" w:rsidRPr="00C70A22" w:rsidRDefault="00A6682D" w:rsidP="00024386">
      <w:pPr>
        <w:pStyle w:val="Heading1"/>
        <w:keepNext w:val="0"/>
        <w:widowControl w:val="0"/>
        <w:spacing w:before="120"/>
        <w:rPr>
          <w:rFonts w:eastAsia="MS Mincho"/>
          <w:b w:val="0"/>
          <w:bCs/>
          <w:sz w:val="20"/>
        </w:rPr>
      </w:pPr>
      <w:bookmarkStart w:id="3" w:name="_Ref475622561"/>
      <w:r>
        <w:rPr>
          <w:rFonts w:eastAsia="MS Mincho"/>
          <w:sz w:val="20"/>
        </w:rPr>
        <w:t xml:space="preserve">Rights </w:t>
      </w:r>
      <w:r w:rsidR="00090A2F">
        <w:rPr>
          <w:rFonts w:eastAsia="MS Mincho"/>
          <w:sz w:val="20"/>
        </w:rPr>
        <w:t xml:space="preserve">to Information. </w:t>
      </w:r>
      <w:r w:rsidR="00024386" w:rsidRPr="00C70A22">
        <w:rPr>
          <w:rFonts w:eastAsia="MS Mincho"/>
          <w:b w:val="0"/>
          <w:bCs/>
          <w:sz w:val="20"/>
        </w:rPr>
        <w:t xml:space="preserve">All Information shall become, shall be and shall remain the exclusive property of the </w:t>
      </w:r>
      <w:r w:rsidR="00E61C07">
        <w:rPr>
          <w:rFonts w:eastAsia="MS Mincho"/>
          <w:b w:val="0"/>
          <w:bCs/>
          <w:sz w:val="20"/>
        </w:rPr>
        <w:t>Discloser</w:t>
      </w:r>
      <w:r w:rsidR="00024386">
        <w:rPr>
          <w:rFonts w:eastAsia="MS Mincho"/>
          <w:b w:val="0"/>
          <w:bCs/>
          <w:sz w:val="20"/>
        </w:rPr>
        <w:t xml:space="preserve"> and the Group</w:t>
      </w:r>
      <w:r w:rsidR="00024386" w:rsidRPr="00C70A22">
        <w:rPr>
          <w:rFonts w:eastAsia="MS Mincho"/>
          <w:b w:val="0"/>
          <w:bCs/>
          <w:sz w:val="20"/>
        </w:rPr>
        <w:t>, and except as specifically provided hereunder, nothing in this Agreement shall give, or shall be construed as gi</w:t>
      </w:r>
      <w:r w:rsidR="00024386" w:rsidRPr="00C70A22">
        <w:rPr>
          <w:rFonts w:eastAsia="MS Mincho"/>
          <w:b w:val="0"/>
          <w:bCs/>
          <w:sz w:val="20"/>
        </w:rPr>
        <w:t>v</w:t>
      </w:r>
      <w:r w:rsidR="00024386" w:rsidRPr="00C70A22">
        <w:rPr>
          <w:rFonts w:eastAsia="MS Mincho"/>
          <w:b w:val="0"/>
          <w:bCs/>
          <w:sz w:val="20"/>
        </w:rPr>
        <w:t>ing, the Recipient</w:t>
      </w:r>
      <w:r w:rsidR="00CA33D9">
        <w:rPr>
          <w:rFonts w:eastAsia="MS Mincho"/>
          <w:b w:val="0"/>
          <w:bCs/>
          <w:sz w:val="20"/>
        </w:rPr>
        <w:t>s</w:t>
      </w:r>
      <w:r w:rsidR="00024386" w:rsidRPr="00C70A22">
        <w:rPr>
          <w:rFonts w:eastAsia="MS Mincho"/>
          <w:b w:val="0"/>
          <w:bCs/>
          <w:sz w:val="20"/>
        </w:rPr>
        <w:t xml:space="preserve"> any right, title, ownership, interest, licence or any other right in or to any Information</w:t>
      </w:r>
      <w:bookmarkEnd w:id="3"/>
      <w:r w:rsidR="00D729BC">
        <w:rPr>
          <w:rFonts w:eastAsia="MS Mincho"/>
          <w:b w:val="0"/>
          <w:bCs/>
          <w:sz w:val="20"/>
        </w:rPr>
        <w:t>.</w:t>
      </w:r>
    </w:p>
    <w:p w14:paraId="71177DAA" w14:textId="77777777" w:rsidR="00024386" w:rsidRPr="00557A11" w:rsidRDefault="00555B50" w:rsidP="00024386">
      <w:pPr>
        <w:pStyle w:val="Heading1"/>
        <w:keepNext w:val="0"/>
        <w:widowControl w:val="0"/>
        <w:spacing w:before="120"/>
        <w:rPr>
          <w:rFonts w:ascii="Times New Roman" w:hAnsi="Times New Roman"/>
          <w:spacing w:val="0"/>
          <w:sz w:val="20"/>
        </w:rPr>
      </w:pPr>
      <w:r>
        <w:rPr>
          <w:rFonts w:eastAsia="MS Mincho"/>
          <w:sz w:val="20"/>
        </w:rPr>
        <w:t>Process</w:t>
      </w:r>
      <w:r w:rsidR="00090A2F" w:rsidRPr="00A6682D">
        <w:rPr>
          <w:rFonts w:eastAsia="MS Mincho"/>
          <w:sz w:val="20"/>
        </w:rPr>
        <w:t>.</w:t>
      </w:r>
      <w:r w:rsidR="00090A2F">
        <w:rPr>
          <w:rFonts w:eastAsia="MS Mincho"/>
          <w:b w:val="0"/>
          <w:bCs/>
          <w:sz w:val="20"/>
        </w:rPr>
        <w:t xml:space="preserve"> </w:t>
      </w:r>
      <w:r w:rsidR="00544188" w:rsidRPr="00557A11">
        <w:rPr>
          <w:rFonts w:eastAsia="MS Mincho"/>
          <w:b w:val="0"/>
          <w:bCs/>
          <w:sz w:val="20"/>
        </w:rPr>
        <w:t xml:space="preserve">Except as set forth in a signed definitive agreement regarding the Proposed Transaction, </w:t>
      </w:r>
      <w:r w:rsidR="00DE59B0">
        <w:rPr>
          <w:rFonts w:eastAsia="MS Mincho"/>
          <w:b w:val="0"/>
          <w:bCs/>
          <w:sz w:val="20"/>
        </w:rPr>
        <w:t>neither the</w:t>
      </w:r>
      <w:r w:rsidR="00024386" w:rsidRPr="00557A11">
        <w:rPr>
          <w:rFonts w:eastAsia="MS Mincho"/>
          <w:b w:val="0"/>
          <w:bCs/>
          <w:sz w:val="20"/>
        </w:rPr>
        <w:t xml:space="preserve"> </w:t>
      </w:r>
      <w:r w:rsidR="00E61C07">
        <w:rPr>
          <w:rFonts w:eastAsia="MS Mincho"/>
          <w:b w:val="0"/>
          <w:bCs/>
          <w:sz w:val="20"/>
        </w:rPr>
        <w:t>Discloser</w:t>
      </w:r>
      <w:r w:rsidR="00024386" w:rsidRPr="00557A11">
        <w:rPr>
          <w:rFonts w:eastAsia="MS Mincho"/>
          <w:b w:val="0"/>
          <w:bCs/>
          <w:sz w:val="20"/>
        </w:rPr>
        <w:t xml:space="preserve"> </w:t>
      </w:r>
      <w:r w:rsidR="00DE59B0">
        <w:rPr>
          <w:rFonts w:eastAsia="MS Mincho"/>
          <w:b w:val="0"/>
          <w:bCs/>
          <w:sz w:val="20"/>
        </w:rPr>
        <w:t xml:space="preserve">nor any of its Representatives makes </w:t>
      </w:r>
      <w:r w:rsidR="00024386" w:rsidRPr="00557A11">
        <w:rPr>
          <w:rFonts w:eastAsia="MS Mincho"/>
          <w:b w:val="0"/>
          <w:bCs/>
          <w:sz w:val="20"/>
        </w:rPr>
        <w:t xml:space="preserve">any </w:t>
      </w:r>
      <w:r w:rsidR="00024386" w:rsidRPr="00557A11">
        <w:rPr>
          <w:rFonts w:eastAsia="MS Mincho"/>
          <w:b w:val="0"/>
          <w:bCs/>
          <w:sz w:val="20"/>
        </w:rPr>
        <w:lastRenderedPageBreak/>
        <w:t xml:space="preserve">representation or warranty, whether express or implied, as to the accuracy, reliability or completeness of any Information nor does </w:t>
      </w:r>
      <w:r w:rsidR="00DE59B0">
        <w:rPr>
          <w:rFonts w:eastAsia="MS Mincho"/>
          <w:b w:val="0"/>
          <w:bCs/>
          <w:sz w:val="20"/>
        </w:rPr>
        <w:t xml:space="preserve">any of them </w:t>
      </w:r>
      <w:r w:rsidR="00024386" w:rsidRPr="00557A11">
        <w:rPr>
          <w:rFonts w:eastAsia="MS Mincho"/>
          <w:b w:val="0"/>
          <w:bCs/>
          <w:sz w:val="20"/>
        </w:rPr>
        <w:t xml:space="preserve">have any duty to update or correct any Information. </w:t>
      </w:r>
      <w:bookmarkStart w:id="4" w:name="_Ref494970979"/>
      <w:r w:rsidR="000B3690">
        <w:rPr>
          <w:rFonts w:eastAsia="MS Mincho"/>
          <w:b w:val="0"/>
          <w:bCs/>
          <w:sz w:val="20"/>
        </w:rPr>
        <w:t xml:space="preserve">Except as may be agreed otherwise in writing, </w:t>
      </w:r>
      <w:r w:rsidR="00544188" w:rsidRPr="00557A11">
        <w:rPr>
          <w:rFonts w:eastAsia="MS Mincho"/>
          <w:b w:val="0"/>
          <w:bCs/>
          <w:sz w:val="20"/>
        </w:rPr>
        <w:t>n</w:t>
      </w:r>
      <w:r w:rsidR="00024386" w:rsidRPr="00557A11">
        <w:rPr>
          <w:rFonts w:eastAsia="MS Mincho"/>
          <w:b w:val="0"/>
          <w:bCs/>
          <w:sz w:val="20"/>
        </w:rPr>
        <w:t xml:space="preserve">either the </w:t>
      </w:r>
      <w:r w:rsidR="00E61C07">
        <w:rPr>
          <w:rFonts w:eastAsia="MS Mincho"/>
          <w:b w:val="0"/>
          <w:bCs/>
          <w:sz w:val="20"/>
        </w:rPr>
        <w:t>Discloser</w:t>
      </w:r>
      <w:r w:rsidR="00DE59B0">
        <w:rPr>
          <w:rFonts w:eastAsia="MS Mincho"/>
          <w:b w:val="0"/>
          <w:bCs/>
          <w:sz w:val="20"/>
        </w:rPr>
        <w:t>,</w:t>
      </w:r>
      <w:r w:rsidR="00024386" w:rsidRPr="00557A11">
        <w:rPr>
          <w:rFonts w:eastAsia="MS Mincho"/>
          <w:b w:val="0"/>
          <w:bCs/>
          <w:sz w:val="20"/>
        </w:rPr>
        <w:t xml:space="preserve"> nor </w:t>
      </w:r>
      <w:r w:rsidR="00544188" w:rsidRPr="00557A11">
        <w:rPr>
          <w:rFonts w:eastAsia="MS Mincho"/>
          <w:b w:val="0"/>
          <w:bCs/>
          <w:sz w:val="20"/>
        </w:rPr>
        <w:t xml:space="preserve">the </w:t>
      </w:r>
      <w:r w:rsidR="000C502F">
        <w:rPr>
          <w:rFonts w:eastAsia="MS Mincho"/>
          <w:b w:val="0"/>
          <w:bCs/>
          <w:sz w:val="20"/>
        </w:rPr>
        <w:t>Interested Party</w:t>
      </w:r>
      <w:r w:rsidR="00DE59B0">
        <w:rPr>
          <w:rFonts w:eastAsia="MS Mincho"/>
          <w:b w:val="0"/>
          <w:bCs/>
          <w:sz w:val="20"/>
        </w:rPr>
        <w:t>, nor any of their respective Representatives,</w:t>
      </w:r>
      <w:r w:rsidR="00024386" w:rsidRPr="00557A11">
        <w:rPr>
          <w:rFonts w:eastAsia="MS Mincho"/>
          <w:b w:val="0"/>
          <w:bCs/>
          <w:sz w:val="20"/>
        </w:rPr>
        <w:t xml:space="preserve"> has any obligation to enter into or continue discussions or negotiations, or any other duty or care in respect of the Proposed Transaction</w:t>
      </w:r>
      <w:bookmarkEnd w:id="4"/>
      <w:r w:rsidR="000B3690">
        <w:rPr>
          <w:rFonts w:eastAsia="MS Mincho"/>
          <w:b w:val="0"/>
          <w:bCs/>
          <w:sz w:val="20"/>
        </w:rPr>
        <w:t>.</w:t>
      </w:r>
    </w:p>
    <w:p w14:paraId="2D3CDFF7" w14:textId="77777777" w:rsidR="00024386" w:rsidRPr="00C70A22" w:rsidRDefault="00090A2F" w:rsidP="00024386">
      <w:pPr>
        <w:pStyle w:val="Heading1"/>
        <w:keepNext w:val="0"/>
        <w:widowControl w:val="0"/>
        <w:spacing w:before="120"/>
        <w:rPr>
          <w:rFonts w:eastAsia="MS Mincho"/>
          <w:b w:val="0"/>
          <w:bCs/>
          <w:sz w:val="20"/>
        </w:rPr>
      </w:pPr>
      <w:bookmarkStart w:id="5" w:name="_Ref37238402"/>
      <w:r w:rsidRPr="00A6682D">
        <w:rPr>
          <w:rFonts w:cs="Arial"/>
          <w:sz w:val="20"/>
        </w:rPr>
        <w:t>Required disclosure.</w:t>
      </w:r>
      <w:r>
        <w:rPr>
          <w:rFonts w:cs="Arial"/>
          <w:b w:val="0"/>
          <w:bCs/>
          <w:sz w:val="20"/>
        </w:rPr>
        <w:t xml:space="preserve"> </w:t>
      </w:r>
      <w:r w:rsidR="00024386" w:rsidRPr="00C70A22">
        <w:rPr>
          <w:rFonts w:cs="Arial"/>
          <w:b w:val="0"/>
          <w:bCs/>
          <w:sz w:val="20"/>
        </w:rPr>
        <w:t xml:space="preserve">If </w:t>
      </w:r>
      <w:r w:rsidR="00CA33D9">
        <w:rPr>
          <w:rFonts w:cs="Arial"/>
          <w:b w:val="0"/>
          <w:bCs/>
          <w:sz w:val="20"/>
        </w:rPr>
        <w:t xml:space="preserve">a </w:t>
      </w:r>
      <w:r w:rsidR="00024386" w:rsidRPr="00C70A22">
        <w:rPr>
          <w:rFonts w:cs="Arial"/>
          <w:b w:val="0"/>
          <w:bCs/>
          <w:sz w:val="20"/>
        </w:rPr>
        <w:t xml:space="preserve">Recipient is legally </w:t>
      </w:r>
      <w:r w:rsidR="00544188">
        <w:rPr>
          <w:rFonts w:cs="Arial"/>
          <w:b w:val="0"/>
          <w:bCs/>
          <w:sz w:val="20"/>
        </w:rPr>
        <w:t>required</w:t>
      </w:r>
      <w:r w:rsidR="00024386" w:rsidRPr="00C70A22">
        <w:rPr>
          <w:rFonts w:cs="Arial"/>
          <w:b w:val="0"/>
          <w:bCs/>
          <w:sz w:val="20"/>
        </w:rPr>
        <w:t xml:space="preserve"> to disclose any Information by </w:t>
      </w:r>
      <w:r w:rsidR="00024386" w:rsidRPr="00C70A22">
        <w:rPr>
          <w:rFonts w:eastAsia="MS Mincho"/>
          <w:b w:val="0"/>
          <w:bCs/>
          <w:sz w:val="20"/>
        </w:rPr>
        <w:t>law or regulatory or governmental authority</w:t>
      </w:r>
      <w:r w:rsidR="00024386">
        <w:rPr>
          <w:rFonts w:eastAsia="MS Mincho"/>
          <w:b w:val="0"/>
          <w:bCs/>
          <w:sz w:val="20"/>
        </w:rPr>
        <w:t>, t</w:t>
      </w:r>
      <w:r w:rsidR="00024386" w:rsidRPr="00C70A22">
        <w:rPr>
          <w:rFonts w:eastAsia="MS Mincho"/>
          <w:b w:val="0"/>
          <w:bCs/>
          <w:sz w:val="20"/>
        </w:rPr>
        <w:t xml:space="preserve">he </w:t>
      </w:r>
      <w:r w:rsidR="00024386">
        <w:rPr>
          <w:rFonts w:eastAsia="MS Mincho"/>
          <w:b w:val="0"/>
          <w:bCs/>
          <w:sz w:val="20"/>
        </w:rPr>
        <w:t xml:space="preserve">relevant </w:t>
      </w:r>
      <w:r w:rsidR="00024386" w:rsidRPr="00C70A22">
        <w:rPr>
          <w:rFonts w:eastAsia="MS Mincho"/>
          <w:b w:val="0"/>
          <w:bCs/>
          <w:sz w:val="20"/>
        </w:rPr>
        <w:t xml:space="preserve">Recipient </w:t>
      </w:r>
      <w:r w:rsidR="00024386" w:rsidRPr="00C70A22">
        <w:rPr>
          <w:rFonts w:cs="Arial"/>
          <w:b w:val="0"/>
          <w:bCs/>
          <w:sz w:val="20"/>
        </w:rPr>
        <w:t xml:space="preserve">shall, as soon as practicable and to the extent permitted by law, (i) notify the </w:t>
      </w:r>
      <w:r w:rsidR="00E61C07">
        <w:rPr>
          <w:rFonts w:cs="Arial"/>
          <w:b w:val="0"/>
          <w:bCs/>
          <w:sz w:val="20"/>
        </w:rPr>
        <w:t>Discloser</w:t>
      </w:r>
      <w:r w:rsidR="00024386" w:rsidRPr="00C70A22">
        <w:rPr>
          <w:rFonts w:cs="Arial"/>
          <w:b w:val="0"/>
          <w:bCs/>
          <w:sz w:val="20"/>
        </w:rPr>
        <w:t xml:space="preserve"> in writing about all material details</w:t>
      </w:r>
      <w:r w:rsidR="00024386">
        <w:rPr>
          <w:rFonts w:cs="Arial"/>
          <w:b w:val="0"/>
          <w:bCs/>
          <w:sz w:val="20"/>
        </w:rPr>
        <w:t xml:space="preserve"> </w:t>
      </w:r>
      <w:r w:rsidR="00544188">
        <w:rPr>
          <w:rFonts w:cs="Arial"/>
          <w:b w:val="0"/>
          <w:bCs/>
          <w:sz w:val="20"/>
        </w:rPr>
        <w:t xml:space="preserve">of the required disclosure </w:t>
      </w:r>
      <w:r w:rsidR="00024386">
        <w:rPr>
          <w:rFonts w:cs="Arial"/>
          <w:b w:val="0"/>
          <w:bCs/>
          <w:sz w:val="20"/>
        </w:rPr>
        <w:t xml:space="preserve">so that the </w:t>
      </w:r>
      <w:r w:rsidR="00E61C07">
        <w:rPr>
          <w:rFonts w:cs="Arial"/>
          <w:b w:val="0"/>
          <w:bCs/>
          <w:sz w:val="20"/>
        </w:rPr>
        <w:t>Discloser</w:t>
      </w:r>
      <w:r w:rsidR="00024386">
        <w:rPr>
          <w:rFonts w:cs="Arial"/>
          <w:b w:val="0"/>
          <w:bCs/>
          <w:sz w:val="20"/>
        </w:rPr>
        <w:t xml:space="preserve"> may seek a protective order or other appropriate remedy,</w:t>
      </w:r>
      <w:r w:rsidR="00024386" w:rsidRPr="00C70A22">
        <w:rPr>
          <w:rFonts w:cs="Arial"/>
          <w:b w:val="0"/>
          <w:bCs/>
          <w:sz w:val="20"/>
        </w:rPr>
        <w:t xml:space="preserve"> (ii) co-operate with the </w:t>
      </w:r>
      <w:r w:rsidR="00E61C07">
        <w:rPr>
          <w:rFonts w:cs="Arial"/>
          <w:b w:val="0"/>
          <w:bCs/>
          <w:sz w:val="20"/>
        </w:rPr>
        <w:t>Discloser</w:t>
      </w:r>
      <w:r w:rsidR="00024386" w:rsidRPr="00C70A22">
        <w:rPr>
          <w:rFonts w:cs="Arial"/>
          <w:b w:val="0"/>
          <w:bCs/>
          <w:sz w:val="20"/>
        </w:rPr>
        <w:t xml:space="preserve"> and take such actions as are reasonably requested by the </w:t>
      </w:r>
      <w:r w:rsidR="00E61C07">
        <w:rPr>
          <w:rFonts w:cs="Arial"/>
          <w:b w:val="0"/>
          <w:bCs/>
          <w:sz w:val="20"/>
        </w:rPr>
        <w:t>Discloser</w:t>
      </w:r>
      <w:r w:rsidR="00024386" w:rsidRPr="00C70A22">
        <w:rPr>
          <w:rFonts w:cs="Arial"/>
          <w:b w:val="0"/>
          <w:bCs/>
          <w:sz w:val="20"/>
        </w:rPr>
        <w:t xml:space="preserve"> to prevent or limit (the scope and consequences</w:t>
      </w:r>
      <w:r w:rsidR="00BA643D">
        <w:rPr>
          <w:rFonts w:cs="Arial"/>
          <w:b w:val="0"/>
          <w:bCs/>
          <w:sz w:val="20"/>
        </w:rPr>
        <w:t>)</w:t>
      </w:r>
      <w:r w:rsidR="00024386" w:rsidRPr="00C70A22">
        <w:rPr>
          <w:rFonts w:cs="Arial"/>
          <w:b w:val="0"/>
          <w:bCs/>
          <w:sz w:val="20"/>
        </w:rPr>
        <w:t xml:space="preserve"> of such disclosure</w:t>
      </w:r>
      <w:r w:rsidR="00544188">
        <w:rPr>
          <w:rFonts w:cs="Arial"/>
          <w:b w:val="0"/>
          <w:bCs/>
          <w:sz w:val="20"/>
        </w:rPr>
        <w:t>, and (iii) furnish only that portion of the Information that is legally required to be disclosed</w:t>
      </w:r>
      <w:r w:rsidR="00024386">
        <w:rPr>
          <w:rFonts w:cs="Arial"/>
          <w:b w:val="0"/>
          <w:bCs/>
          <w:sz w:val="20"/>
        </w:rPr>
        <w:t>.</w:t>
      </w:r>
      <w:bookmarkEnd w:id="5"/>
    </w:p>
    <w:p w14:paraId="1368CE4A" w14:textId="77777777" w:rsidR="00024386" w:rsidRDefault="00090A2F" w:rsidP="00024386">
      <w:pPr>
        <w:pStyle w:val="Heading1"/>
        <w:keepNext w:val="0"/>
        <w:widowControl w:val="0"/>
        <w:spacing w:before="120"/>
        <w:rPr>
          <w:rFonts w:cs="Arial"/>
          <w:b w:val="0"/>
          <w:sz w:val="20"/>
        </w:rPr>
      </w:pPr>
      <w:r w:rsidRPr="00A6682D">
        <w:rPr>
          <w:rFonts w:cs="Arial"/>
          <w:bCs/>
          <w:sz w:val="20"/>
        </w:rPr>
        <w:t>Return or destr</w:t>
      </w:r>
      <w:r w:rsidR="00555B50">
        <w:rPr>
          <w:rFonts w:cs="Arial"/>
          <w:bCs/>
          <w:sz w:val="20"/>
        </w:rPr>
        <w:t>uction of</w:t>
      </w:r>
      <w:r w:rsidRPr="00A6682D">
        <w:rPr>
          <w:rFonts w:cs="Arial"/>
          <w:bCs/>
          <w:sz w:val="20"/>
        </w:rPr>
        <w:t xml:space="preserve"> Information.</w:t>
      </w:r>
      <w:r>
        <w:rPr>
          <w:rFonts w:cs="Arial"/>
          <w:b w:val="0"/>
          <w:sz w:val="20"/>
        </w:rPr>
        <w:t xml:space="preserve"> </w:t>
      </w:r>
      <w:r w:rsidR="0034360D">
        <w:rPr>
          <w:rFonts w:cs="Arial"/>
          <w:b w:val="0"/>
          <w:sz w:val="20"/>
        </w:rPr>
        <w:t>As soon as possible after</w:t>
      </w:r>
      <w:r w:rsidR="00024386" w:rsidRPr="00C70A22">
        <w:rPr>
          <w:rFonts w:cs="Arial"/>
          <w:b w:val="0"/>
          <w:sz w:val="20"/>
        </w:rPr>
        <w:t xml:space="preserve"> a</w:t>
      </w:r>
      <w:r w:rsidR="00024386">
        <w:rPr>
          <w:rFonts w:cs="Arial"/>
          <w:b w:val="0"/>
          <w:sz w:val="20"/>
        </w:rPr>
        <w:t xml:space="preserve"> written</w:t>
      </w:r>
      <w:r w:rsidR="00024386" w:rsidRPr="00C70A22">
        <w:rPr>
          <w:rFonts w:cs="Arial"/>
          <w:b w:val="0"/>
          <w:sz w:val="20"/>
        </w:rPr>
        <w:t xml:space="preserve"> request from the </w:t>
      </w:r>
      <w:r w:rsidR="00E61C07">
        <w:rPr>
          <w:rFonts w:cs="Arial"/>
          <w:b w:val="0"/>
          <w:sz w:val="20"/>
        </w:rPr>
        <w:t>Discloser</w:t>
      </w:r>
      <w:r w:rsidR="00C91E91">
        <w:rPr>
          <w:rFonts w:cs="Arial"/>
          <w:b w:val="0"/>
          <w:sz w:val="20"/>
        </w:rPr>
        <w:t xml:space="preserve"> to the </w:t>
      </w:r>
      <w:r w:rsidR="000C502F">
        <w:rPr>
          <w:rFonts w:cs="Arial"/>
          <w:b w:val="0"/>
          <w:sz w:val="20"/>
        </w:rPr>
        <w:t>Interested Party</w:t>
      </w:r>
      <w:r w:rsidR="00024386" w:rsidRPr="00C70A22">
        <w:rPr>
          <w:rFonts w:cs="Arial"/>
          <w:b w:val="0"/>
          <w:sz w:val="20"/>
        </w:rPr>
        <w:t>,</w:t>
      </w:r>
      <w:r w:rsidR="00024386">
        <w:rPr>
          <w:rFonts w:cs="Arial"/>
          <w:b w:val="0"/>
          <w:sz w:val="20"/>
        </w:rPr>
        <w:t xml:space="preserve"> </w:t>
      </w:r>
      <w:r w:rsidR="00737ADC">
        <w:rPr>
          <w:rFonts w:cs="Arial"/>
          <w:b w:val="0"/>
          <w:sz w:val="20"/>
        </w:rPr>
        <w:t>each</w:t>
      </w:r>
      <w:r w:rsidR="00C91E91">
        <w:rPr>
          <w:rFonts w:cs="Arial"/>
          <w:b w:val="0"/>
          <w:sz w:val="20"/>
        </w:rPr>
        <w:t xml:space="preserve"> </w:t>
      </w:r>
      <w:r w:rsidR="00024386">
        <w:rPr>
          <w:rFonts w:cs="Arial"/>
          <w:b w:val="0"/>
          <w:sz w:val="20"/>
        </w:rPr>
        <w:t xml:space="preserve">Recipient will return, or at the Recipient’s sole discretion, </w:t>
      </w:r>
      <w:r w:rsidR="00024386" w:rsidRPr="00C70A22">
        <w:rPr>
          <w:rFonts w:cs="Arial"/>
          <w:b w:val="0"/>
          <w:sz w:val="20"/>
        </w:rPr>
        <w:t>destroy all copies of any document or materials that contain Information</w:t>
      </w:r>
      <w:r w:rsidR="00BA643D">
        <w:rPr>
          <w:rFonts w:cs="Arial"/>
          <w:b w:val="0"/>
          <w:sz w:val="20"/>
        </w:rPr>
        <w:t xml:space="preserve">. The undertaking of this </w:t>
      </w:r>
      <w:r w:rsidR="00024386" w:rsidRPr="00C70A22">
        <w:rPr>
          <w:rFonts w:cs="Arial"/>
          <w:b w:val="0"/>
          <w:sz w:val="20"/>
        </w:rPr>
        <w:t>paragraph shall not apply to</w:t>
      </w:r>
      <w:r w:rsidR="00024386">
        <w:rPr>
          <w:rFonts w:cs="Arial"/>
          <w:b w:val="0"/>
          <w:sz w:val="20"/>
        </w:rPr>
        <w:t xml:space="preserve"> (i)</w:t>
      </w:r>
      <w:r w:rsidR="00024386" w:rsidRPr="00C70A22">
        <w:rPr>
          <w:rFonts w:cs="Arial"/>
          <w:b w:val="0"/>
          <w:sz w:val="20"/>
        </w:rPr>
        <w:t xml:space="preserve"> </w:t>
      </w:r>
      <w:r w:rsidR="00024386" w:rsidRPr="00B369B4">
        <w:rPr>
          <w:rFonts w:cs="Arial"/>
          <w:b w:val="0"/>
          <w:sz w:val="20"/>
        </w:rPr>
        <w:t>electronic copies made pursuant to automatic archiving, computer back-up procedures and/or disaster recovery systems</w:t>
      </w:r>
      <w:r w:rsidR="00024386">
        <w:rPr>
          <w:rFonts w:cs="Arial"/>
          <w:b w:val="0"/>
          <w:sz w:val="20"/>
        </w:rPr>
        <w:t xml:space="preserve"> </w:t>
      </w:r>
      <w:r w:rsidR="00881238">
        <w:rPr>
          <w:rFonts w:cs="Arial"/>
          <w:b w:val="0"/>
          <w:sz w:val="20"/>
        </w:rPr>
        <w:t xml:space="preserve">(so long as no attempt is made to access any retained Information other than by IT, legal or compliance personnel in connection with their ordinary duties) </w:t>
      </w:r>
      <w:r w:rsidR="00024386">
        <w:rPr>
          <w:rFonts w:cs="Arial"/>
          <w:b w:val="0"/>
          <w:sz w:val="20"/>
        </w:rPr>
        <w:t>and (ii)</w:t>
      </w:r>
      <w:r w:rsidR="00024386" w:rsidRPr="00C70A22">
        <w:rPr>
          <w:rFonts w:cs="Arial"/>
          <w:b w:val="0"/>
          <w:sz w:val="20"/>
        </w:rPr>
        <w:t xml:space="preserve"> Information which a Recipient is obliged to store under law, regulation or otherwise for </w:t>
      </w:r>
      <w:r w:rsidR="00024386">
        <w:rPr>
          <w:rFonts w:cs="Arial"/>
          <w:b w:val="0"/>
          <w:sz w:val="20"/>
        </w:rPr>
        <w:t xml:space="preserve">bona fide </w:t>
      </w:r>
      <w:r w:rsidR="00024386" w:rsidRPr="00C70A22">
        <w:rPr>
          <w:rFonts w:cs="Arial"/>
          <w:b w:val="0"/>
          <w:sz w:val="20"/>
        </w:rPr>
        <w:t>internal compliance, audit or insurance purposes,</w:t>
      </w:r>
      <w:r w:rsidR="00024386">
        <w:rPr>
          <w:rFonts w:cs="Arial"/>
          <w:b w:val="0"/>
          <w:sz w:val="20"/>
        </w:rPr>
        <w:t xml:space="preserve"> consistently applied,</w:t>
      </w:r>
      <w:r w:rsidR="00024386" w:rsidRPr="00C70A22">
        <w:rPr>
          <w:rFonts w:cs="Arial"/>
          <w:b w:val="0"/>
          <w:sz w:val="20"/>
        </w:rPr>
        <w:t xml:space="preserve"> however such </w:t>
      </w:r>
      <w:r w:rsidR="00024386">
        <w:rPr>
          <w:rFonts w:cs="Arial"/>
          <w:b w:val="0"/>
          <w:sz w:val="20"/>
        </w:rPr>
        <w:t>I</w:t>
      </w:r>
      <w:r w:rsidR="00024386" w:rsidRPr="00C70A22">
        <w:rPr>
          <w:rFonts w:cs="Arial"/>
          <w:b w:val="0"/>
          <w:sz w:val="20"/>
        </w:rPr>
        <w:t>nformation</w:t>
      </w:r>
      <w:r w:rsidR="00024386">
        <w:rPr>
          <w:rFonts w:cs="Arial"/>
          <w:b w:val="0"/>
          <w:sz w:val="20"/>
        </w:rPr>
        <w:t xml:space="preserve"> retained</w:t>
      </w:r>
      <w:r w:rsidR="00024386" w:rsidRPr="00C70A22">
        <w:rPr>
          <w:rFonts w:cs="Arial"/>
          <w:b w:val="0"/>
          <w:sz w:val="20"/>
        </w:rPr>
        <w:t xml:space="preserve"> shall</w:t>
      </w:r>
      <w:r w:rsidR="00024386">
        <w:rPr>
          <w:rFonts w:cs="Arial"/>
          <w:b w:val="0"/>
          <w:sz w:val="20"/>
        </w:rPr>
        <w:t xml:space="preserve"> </w:t>
      </w:r>
      <w:r w:rsidR="00024386" w:rsidRPr="00C70A22">
        <w:rPr>
          <w:rFonts w:cs="Arial"/>
          <w:b w:val="0"/>
          <w:sz w:val="20"/>
        </w:rPr>
        <w:t>remain subject to the</w:t>
      </w:r>
      <w:r w:rsidR="00024386">
        <w:rPr>
          <w:rFonts w:cs="Arial"/>
          <w:b w:val="0"/>
          <w:sz w:val="20"/>
        </w:rPr>
        <w:t xml:space="preserve"> undertakings of </w:t>
      </w:r>
      <w:r w:rsidR="00024386" w:rsidRPr="00C70A22">
        <w:rPr>
          <w:rFonts w:cs="Arial"/>
          <w:b w:val="0"/>
          <w:sz w:val="20"/>
        </w:rPr>
        <w:t>this Agreement</w:t>
      </w:r>
      <w:r w:rsidR="006D7EB8">
        <w:rPr>
          <w:rFonts w:cs="Arial"/>
          <w:b w:val="0"/>
          <w:sz w:val="20"/>
        </w:rPr>
        <w:t xml:space="preserve"> </w:t>
      </w:r>
      <w:bookmarkStart w:id="6" w:name="_Hlk69400790"/>
      <w:r w:rsidR="00BA643D">
        <w:rPr>
          <w:rFonts w:cs="Arial"/>
          <w:b w:val="0"/>
          <w:sz w:val="20"/>
        </w:rPr>
        <w:t xml:space="preserve">and such undertakings </w:t>
      </w:r>
      <w:r w:rsidR="006D7EB8">
        <w:rPr>
          <w:rFonts w:cs="Arial"/>
          <w:b w:val="0"/>
          <w:sz w:val="20"/>
        </w:rPr>
        <w:t>shall survive the lapse of the term of this Agreement</w:t>
      </w:r>
      <w:bookmarkEnd w:id="6"/>
      <w:r w:rsidR="00024386" w:rsidRPr="00C70A22">
        <w:rPr>
          <w:rFonts w:cs="Arial"/>
          <w:b w:val="0"/>
          <w:sz w:val="20"/>
        </w:rPr>
        <w:t>.</w:t>
      </w:r>
      <w:r w:rsidR="00024386">
        <w:rPr>
          <w:rFonts w:cs="Arial"/>
          <w:b w:val="0"/>
          <w:sz w:val="20"/>
        </w:rPr>
        <w:t xml:space="preserve"> </w:t>
      </w:r>
      <w:r w:rsidR="00024386" w:rsidRPr="00507BB7">
        <w:rPr>
          <w:rFonts w:cs="Arial"/>
          <w:b w:val="0"/>
          <w:sz w:val="20"/>
        </w:rPr>
        <w:t xml:space="preserve">Upon written request of the </w:t>
      </w:r>
      <w:r w:rsidR="00E61C07">
        <w:rPr>
          <w:rFonts w:cs="Arial"/>
          <w:b w:val="0"/>
          <w:sz w:val="20"/>
        </w:rPr>
        <w:t>Discloser</w:t>
      </w:r>
      <w:r w:rsidR="00024386" w:rsidRPr="00507BB7">
        <w:rPr>
          <w:rFonts w:cs="Arial"/>
          <w:b w:val="0"/>
          <w:sz w:val="20"/>
        </w:rPr>
        <w:t xml:space="preserve">, </w:t>
      </w:r>
      <w:r w:rsidR="00024386">
        <w:rPr>
          <w:rFonts w:cs="Arial"/>
          <w:b w:val="0"/>
          <w:sz w:val="20"/>
        </w:rPr>
        <w:t xml:space="preserve">the </w:t>
      </w:r>
      <w:r w:rsidR="000C502F">
        <w:rPr>
          <w:rFonts w:cs="Arial"/>
          <w:b w:val="0"/>
          <w:sz w:val="20"/>
        </w:rPr>
        <w:t>Interested Party</w:t>
      </w:r>
      <w:r w:rsidR="00024386" w:rsidRPr="00507BB7">
        <w:rPr>
          <w:rFonts w:cs="Arial"/>
          <w:b w:val="0"/>
          <w:sz w:val="20"/>
        </w:rPr>
        <w:t xml:space="preserve"> </w:t>
      </w:r>
      <w:r w:rsidR="00024386">
        <w:rPr>
          <w:rFonts w:cs="Arial"/>
          <w:b w:val="0"/>
          <w:sz w:val="20"/>
        </w:rPr>
        <w:t xml:space="preserve">shall confirm in writing that </w:t>
      </w:r>
      <w:r w:rsidR="00E61C07">
        <w:rPr>
          <w:rFonts w:cs="Arial"/>
          <w:b w:val="0"/>
          <w:sz w:val="20"/>
        </w:rPr>
        <w:t>all</w:t>
      </w:r>
      <w:r w:rsidR="00C91E91">
        <w:rPr>
          <w:rFonts w:cs="Arial"/>
          <w:b w:val="0"/>
          <w:sz w:val="20"/>
        </w:rPr>
        <w:t xml:space="preserve"> Recipients</w:t>
      </w:r>
      <w:r w:rsidR="00024386" w:rsidRPr="00507BB7">
        <w:rPr>
          <w:rFonts w:cs="Arial"/>
          <w:b w:val="0"/>
          <w:sz w:val="20"/>
        </w:rPr>
        <w:t xml:space="preserve"> </w:t>
      </w:r>
      <w:r w:rsidR="00E61C07">
        <w:rPr>
          <w:rFonts w:cs="Arial"/>
          <w:b w:val="0"/>
          <w:sz w:val="20"/>
        </w:rPr>
        <w:t>have</w:t>
      </w:r>
      <w:r w:rsidR="00024386" w:rsidRPr="00507BB7">
        <w:rPr>
          <w:rFonts w:cs="Arial"/>
          <w:b w:val="0"/>
          <w:sz w:val="20"/>
        </w:rPr>
        <w:t xml:space="preserve"> returned or destroyed all such Information.</w:t>
      </w:r>
    </w:p>
    <w:p w14:paraId="36BEB244" w14:textId="77777777" w:rsidR="001347D5" w:rsidRPr="00A6682D" w:rsidRDefault="001347D5" w:rsidP="001347D5">
      <w:pPr>
        <w:pStyle w:val="Heading1"/>
        <w:keepNext w:val="0"/>
        <w:widowControl w:val="0"/>
        <w:spacing w:before="120"/>
        <w:rPr>
          <w:rFonts w:eastAsia="MS Mincho"/>
          <w:b w:val="0"/>
          <w:bCs/>
          <w:sz w:val="20"/>
        </w:rPr>
      </w:pPr>
      <w:r w:rsidRPr="00A6682D">
        <w:rPr>
          <w:rFonts w:cs="Arial"/>
          <w:sz w:val="20"/>
        </w:rPr>
        <w:t>No consortium or on-sale.</w:t>
      </w:r>
      <w:r w:rsidRPr="00A6682D">
        <w:rPr>
          <w:rFonts w:cs="Arial"/>
          <w:b w:val="0"/>
          <w:bCs/>
          <w:sz w:val="20"/>
        </w:rPr>
        <w:t xml:space="preserve"> The </w:t>
      </w:r>
      <w:r w:rsidR="000C502F">
        <w:rPr>
          <w:rFonts w:cs="Arial"/>
          <w:b w:val="0"/>
          <w:bCs/>
          <w:sz w:val="20"/>
        </w:rPr>
        <w:t>Interested Party</w:t>
      </w:r>
      <w:r w:rsidRPr="00A6682D">
        <w:rPr>
          <w:rFonts w:cs="Arial"/>
          <w:b w:val="0"/>
          <w:bCs/>
          <w:sz w:val="20"/>
        </w:rPr>
        <w:t xml:space="preserve"> confirm</w:t>
      </w:r>
      <w:r>
        <w:rPr>
          <w:rFonts w:cs="Arial"/>
          <w:b w:val="0"/>
          <w:bCs/>
          <w:sz w:val="20"/>
        </w:rPr>
        <w:t>s</w:t>
      </w:r>
      <w:r w:rsidRPr="00A6682D">
        <w:rPr>
          <w:rFonts w:cs="Arial"/>
          <w:b w:val="0"/>
          <w:bCs/>
          <w:sz w:val="20"/>
        </w:rPr>
        <w:t xml:space="preserve"> that it is acting as principal and that neither the </w:t>
      </w:r>
      <w:r w:rsidR="000C502F">
        <w:rPr>
          <w:rFonts w:cs="Arial"/>
          <w:b w:val="0"/>
          <w:bCs/>
          <w:sz w:val="20"/>
        </w:rPr>
        <w:t>Interested Party</w:t>
      </w:r>
      <w:r w:rsidRPr="00A6682D">
        <w:rPr>
          <w:rFonts w:cs="Arial"/>
          <w:b w:val="0"/>
          <w:bCs/>
          <w:sz w:val="20"/>
        </w:rPr>
        <w:t xml:space="preserve"> nor any of its Representatives is acting as nominee, agent or broker for any other </w:t>
      </w:r>
      <w:r>
        <w:rPr>
          <w:rFonts w:cs="Arial"/>
          <w:b w:val="0"/>
          <w:bCs/>
          <w:sz w:val="20"/>
        </w:rPr>
        <w:t>P</w:t>
      </w:r>
      <w:r w:rsidRPr="00A6682D">
        <w:rPr>
          <w:rFonts w:cs="Arial"/>
          <w:b w:val="0"/>
          <w:bCs/>
          <w:sz w:val="20"/>
        </w:rPr>
        <w:t xml:space="preserve">erson. The </w:t>
      </w:r>
      <w:r w:rsidR="000C502F">
        <w:rPr>
          <w:rFonts w:cs="Arial"/>
          <w:b w:val="0"/>
          <w:bCs/>
          <w:sz w:val="20"/>
        </w:rPr>
        <w:t>Interested Party</w:t>
      </w:r>
      <w:r>
        <w:rPr>
          <w:rFonts w:cs="Arial"/>
          <w:b w:val="0"/>
          <w:bCs/>
          <w:sz w:val="20"/>
        </w:rPr>
        <w:t xml:space="preserve"> and its </w:t>
      </w:r>
      <w:r w:rsidR="000C502F">
        <w:rPr>
          <w:rFonts w:cs="Arial"/>
          <w:b w:val="0"/>
          <w:bCs/>
          <w:sz w:val="20"/>
        </w:rPr>
        <w:t>Affiliates</w:t>
      </w:r>
      <w:r>
        <w:rPr>
          <w:rFonts w:cs="Arial"/>
          <w:b w:val="0"/>
          <w:bCs/>
          <w:sz w:val="20"/>
        </w:rPr>
        <w:t xml:space="preserve"> </w:t>
      </w:r>
      <w:r w:rsidRPr="00A6682D">
        <w:rPr>
          <w:rFonts w:cs="Arial"/>
          <w:b w:val="0"/>
          <w:bCs/>
          <w:sz w:val="20"/>
        </w:rPr>
        <w:t xml:space="preserve">shall not, directly or indirectly, enter into, or continue any consortium, on-sale or other co-operation agreement with any third party in relation to the </w:t>
      </w:r>
      <w:r>
        <w:rPr>
          <w:rFonts w:cs="Arial"/>
          <w:b w:val="0"/>
          <w:bCs/>
          <w:sz w:val="20"/>
        </w:rPr>
        <w:t>Proposed</w:t>
      </w:r>
      <w:r w:rsidRPr="00A6682D">
        <w:rPr>
          <w:rFonts w:cs="Arial"/>
          <w:b w:val="0"/>
          <w:bCs/>
          <w:sz w:val="20"/>
        </w:rPr>
        <w:t xml:space="preserve"> Transaction, without the prior written consent of </w:t>
      </w:r>
      <w:r>
        <w:rPr>
          <w:rFonts w:cs="Arial"/>
          <w:b w:val="0"/>
          <w:bCs/>
          <w:sz w:val="20"/>
        </w:rPr>
        <w:t>the Discloser</w:t>
      </w:r>
      <w:r w:rsidRPr="00A6682D">
        <w:rPr>
          <w:rFonts w:cs="Arial"/>
          <w:b w:val="0"/>
          <w:bCs/>
          <w:sz w:val="20"/>
        </w:rPr>
        <w:t xml:space="preserve">. In deviation of the above, if the </w:t>
      </w:r>
      <w:r w:rsidR="000C502F">
        <w:rPr>
          <w:rFonts w:cs="Arial"/>
          <w:b w:val="0"/>
          <w:bCs/>
          <w:sz w:val="20"/>
        </w:rPr>
        <w:t>Interested Party</w:t>
      </w:r>
      <w:r>
        <w:rPr>
          <w:rFonts w:cs="Arial"/>
          <w:b w:val="0"/>
          <w:bCs/>
          <w:sz w:val="20"/>
        </w:rPr>
        <w:t xml:space="preserve"> or any of its Affiliates</w:t>
      </w:r>
      <w:r w:rsidRPr="00A6682D">
        <w:rPr>
          <w:rFonts w:cs="Arial"/>
          <w:b w:val="0"/>
          <w:bCs/>
          <w:sz w:val="20"/>
        </w:rPr>
        <w:t xml:space="preserve"> </w:t>
      </w:r>
      <w:r>
        <w:rPr>
          <w:rFonts w:cs="Arial"/>
          <w:b w:val="0"/>
          <w:bCs/>
          <w:sz w:val="20"/>
        </w:rPr>
        <w:t>is</w:t>
      </w:r>
      <w:r w:rsidRPr="00A6682D">
        <w:rPr>
          <w:rFonts w:cs="Arial"/>
          <w:b w:val="0"/>
          <w:bCs/>
          <w:sz w:val="20"/>
        </w:rPr>
        <w:t xml:space="preserve"> a fund or fund manager, the limited partners in the relevant fund may, alongside the </w:t>
      </w:r>
      <w:r w:rsidR="000C502F">
        <w:rPr>
          <w:rFonts w:cs="Arial"/>
          <w:b w:val="0"/>
          <w:bCs/>
          <w:sz w:val="20"/>
        </w:rPr>
        <w:t>Interested Party</w:t>
      </w:r>
      <w:r w:rsidRPr="00A6682D">
        <w:rPr>
          <w:rFonts w:cs="Arial"/>
          <w:b w:val="0"/>
          <w:bCs/>
          <w:sz w:val="20"/>
        </w:rPr>
        <w:t xml:space="preserve"> or its Affiliates, co-invest in connection with the </w:t>
      </w:r>
      <w:r>
        <w:rPr>
          <w:rFonts w:cs="Arial"/>
          <w:b w:val="0"/>
          <w:bCs/>
          <w:sz w:val="20"/>
        </w:rPr>
        <w:t>Proposed</w:t>
      </w:r>
      <w:r w:rsidRPr="00A6682D">
        <w:rPr>
          <w:rFonts w:cs="Arial"/>
          <w:b w:val="0"/>
          <w:bCs/>
          <w:sz w:val="20"/>
        </w:rPr>
        <w:t xml:space="preserve"> Transaction.</w:t>
      </w:r>
    </w:p>
    <w:p w14:paraId="4CC9BC2F" w14:textId="77777777" w:rsidR="00E61C07" w:rsidRPr="00E61C07" w:rsidRDefault="00E61C07" w:rsidP="00E61C07">
      <w:pPr>
        <w:pStyle w:val="Heading1"/>
        <w:keepNext w:val="0"/>
        <w:widowControl w:val="0"/>
        <w:spacing w:before="120"/>
        <w:rPr>
          <w:rFonts w:cs="Arial"/>
          <w:b w:val="0"/>
          <w:sz w:val="20"/>
        </w:rPr>
      </w:pPr>
      <w:r>
        <w:rPr>
          <w:rFonts w:cs="Arial"/>
          <w:bCs/>
          <w:sz w:val="20"/>
        </w:rPr>
        <w:t xml:space="preserve">Discloser's obligations. </w:t>
      </w:r>
      <w:r>
        <w:rPr>
          <w:rFonts w:cs="Arial"/>
          <w:b w:val="0"/>
          <w:sz w:val="20"/>
        </w:rPr>
        <w:t xml:space="preserve">The Discloser shall not, and shall procure that its Representatives shall not, disclose any Transaction Information to any third party other than the Discloser's Representatives (provided such Representative is bound by a duty of confidence and </w:t>
      </w:r>
      <w:r w:rsidRPr="00A86B9B">
        <w:rPr>
          <w:rFonts w:cs="Arial"/>
          <w:b w:val="0"/>
          <w:sz w:val="20"/>
        </w:rPr>
        <w:t>reasonably need</w:t>
      </w:r>
      <w:r>
        <w:rPr>
          <w:rFonts w:cs="Arial"/>
          <w:b w:val="0"/>
          <w:sz w:val="20"/>
        </w:rPr>
        <w:t>s</w:t>
      </w:r>
      <w:r w:rsidRPr="00A86B9B">
        <w:rPr>
          <w:rFonts w:cs="Arial"/>
          <w:b w:val="0"/>
          <w:sz w:val="20"/>
        </w:rPr>
        <w:t xml:space="preserve"> to know or receive such </w:t>
      </w:r>
      <w:r>
        <w:rPr>
          <w:rFonts w:cs="Arial"/>
          <w:b w:val="0"/>
          <w:sz w:val="20"/>
        </w:rPr>
        <w:t xml:space="preserve">Transaction </w:t>
      </w:r>
      <w:r w:rsidRPr="00A86B9B">
        <w:rPr>
          <w:rFonts w:cs="Arial"/>
          <w:b w:val="0"/>
          <w:sz w:val="20"/>
        </w:rPr>
        <w:t>Information</w:t>
      </w:r>
      <w:r>
        <w:rPr>
          <w:rFonts w:cs="Arial"/>
          <w:b w:val="0"/>
          <w:sz w:val="20"/>
        </w:rPr>
        <w:t xml:space="preserve">), except (i) with the prior written approval of the </w:t>
      </w:r>
      <w:r w:rsidR="000C502F">
        <w:rPr>
          <w:rFonts w:cs="Arial"/>
          <w:b w:val="0"/>
          <w:sz w:val="20"/>
        </w:rPr>
        <w:t>Interested Party</w:t>
      </w:r>
      <w:r>
        <w:rPr>
          <w:rFonts w:cs="Arial"/>
          <w:b w:val="0"/>
          <w:sz w:val="20"/>
        </w:rPr>
        <w:t xml:space="preserve">, (ii) if disclosure is </w:t>
      </w:r>
      <w:r>
        <w:rPr>
          <w:rFonts w:cs="Arial"/>
          <w:b w:val="0"/>
          <w:sz w:val="20"/>
        </w:rPr>
        <w:lastRenderedPageBreak/>
        <w:t xml:space="preserve">reasonably required to enforce its rights under this Agreement, or (iii) to the extent the Discloser is legally required to do so </w:t>
      </w:r>
      <w:r w:rsidRPr="00C70A22">
        <w:rPr>
          <w:rFonts w:cs="Arial"/>
          <w:b w:val="0"/>
          <w:bCs/>
          <w:sz w:val="20"/>
        </w:rPr>
        <w:t xml:space="preserve">by </w:t>
      </w:r>
      <w:r w:rsidRPr="00C70A22">
        <w:rPr>
          <w:rFonts w:eastAsia="MS Mincho"/>
          <w:b w:val="0"/>
          <w:bCs/>
          <w:sz w:val="20"/>
        </w:rPr>
        <w:t>law or regulatory or governmental authority</w:t>
      </w:r>
      <w:r>
        <w:rPr>
          <w:rFonts w:cs="Arial"/>
          <w:b w:val="0"/>
          <w:sz w:val="20"/>
        </w:rPr>
        <w:t xml:space="preserve">, provided that the provisions of paragraph </w:t>
      </w:r>
      <w:r>
        <w:rPr>
          <w:rFonts w:cs="Arial"/>
          <w:b w:val="0"/>
          <w:sz w:val="20"/>
        </w:rPr>
        <w:fldChar w:fldCharType="begin"/>
      </w:r>
      <w:r>
        <w:rPr>
          <w:rFonts w:cs="Arial"/>
          <w:b w:val="0"/>
          <w:sz w:val="20"/>
        </w:rPr>
        <w:instrText xml:space="preserve"> REF _Ref37238402 \r \h </w:instrText>
      </w:r>
      <w:r>
        <w:rPr>
          <w:rFonts w:cs="Arial"/>
          <w:b w:val="0"/>
          <w:sz w:val="20"/>
        </w:rPr>
      </w:r>
      <w:r>
        <w:rPr>
          <w:rFonts w:cs="Arial"/>
          <w:b w:val="0"/>
          <w:sz w:val="20"/>
        </w:rPr>
        <w:fldChar w:fldCharType="separate"/>
      </w:r>
      <w:r>
        <w:rPr>
          <w:rFonts w:cs="Arial"/>
          <w:b w:val="0"/>
          <w:sz w:val="20"/>
        </w:rPr>
        <w:t>7</w:t>
      </w:r>
      <w:r>
        <w:rPr>
          <w:rFonts w:cs="Arial"/>
          <w:b w:val="0"/>
          <w:sz w:val="20"/>
        </w:rPr>
        <w:fldChar w:fldCharType="end"/>
      </w:r>
      <w:r>
        <w:rPr>
          <w:rFonts w:cs="Arial"/>
          <w:b w:val="0"/>
          <w:sz w:val="20"/>
        </w:rPr>
        <w:t xml:space="preserve"> shall then </w:t>
      </w:r>
      <w:r>
        <w:rPr>
          <w:rFonts w:cs="Arial"/>
          <w:b w:val="0"/>
          <w:i/>
          <w:sz w:val="20"/>
        </w:rPr>
        <w:t xml:space="preserve">mutatis mutandis </w:t>
      </w:r>
      <w:r>
        <w:rPr>
          <w:rFonts w:cs="Arial"/>
          <w:b w:val="0"/>
          <w:sz w:val="20"/>
        </w:rPr>
        <w:t>apply.</w:t>
      </w:r>
    </w:p>
    <w:p w14:paraId="72453CF9" w14:textId="77777777" w:rsidR="00A6682D" w:rsidRPr="00C70A22" w:rsidRDefault="00A6682D" w:rsidP="00A6682D">
      <w:pPr>
        <w:pStyle w:val="Heading1"/>
        <w:keepNext w:val="0"/>
        <w:widowControl w:val="0"/>
        <w:spacing w:before="120"/>
        <w:rPr>
          <w:rFonts w:cs="Arial"/>
          <w:b w:val="0"/>
          <w:sz w:val="20"/>
        </w:rPr>
      </w:pPr>
      <w:bookmarkStart w:id="7" w:name="_Toc36980933"/>
      <w:bookmarkStart w:id="8" w:name="_Ref38094856"/>
      <w:bookmarkStart w:id="9" w:name="_Toc38101331"/>
      <w:bookmarkStart w:id="10" w:name="_Toc43262043"/>
      <w:bookmarkStart w:id="11" w:name="_Toc85864024"/>
      <w:bookmarkStart w:id="12" w:name="_Toc85864321"/>
      <w:bookmarkStart w:id="13" w:name="_Ref386814320"/>
      <w:r>
        <w:rPr>
          <w:rFonts w:cs="Arial"/>
          <w:bCs/>
          <w:sz w:val="20"/>
        </w:rPr>
        <w:t xml:space="preserve">Third party stipulation. </w:t>
      </w:r>
      <w:r w:rsidRPr="00C70A22">
        <w:rPr>
          <w:rFonts w:cs="Arial"/>
          <w:b w:val="0"/>
          <w:sz w:val="20"/>
        </w:rPr>
        <w:t xml:space="preserve">Each of the undertakings in this Agreement </w:t>
      </w:r>
      <w:r>
        <w:rPr>
          <w:rFonts w:cs="Arial"/>
          <w:b w:val="0"/>
          <w:sz w:val="20"/>
        </w:rPr>
        <w:t xml:space="preserve">given for the benefit of the </w:t>
      </w:r>
      <w:r w:rsidR="00E61C07">
        <w:rPr>
          <w:rFonts w:cs="Arial"/>
          <w:b w:val="0"/>
          <w:sz w:val="20"/>
        </w:rPr>
        <w:t>Discloser</w:t>
      </w:r>
      <w:r>
        <w:rPr>
          <w:rFonts w:cs="Arial"/>
          <w:b w:val="0"/>
          <w:sz w:val="20"/>
        </w:rPr>
        <w:t xml:space="preserve"> </w:t>
      </w:r>
      <w:r w:rsidRPr="00C70A22">
        <w:rPr>
          <w:rFonts w:cs="Arial"/>
          <w:b w:val="0"/>
          <w:sz w:val="20"/>
        </w:rPr>
        <w:t>is</w:t>
      </w:r>
      <w:r>
        <w:rPr>
          <w:rFonts w:cs="Arial"/>
          <w:b w:val="0"/>
          <w:sz w:val="20"/>
        </w:rPr>
        <w:t xml:space="preserve"> also</w:t>
      </w:r>
      <w:r w:rsidRPr="00C70A22">
        <w:rPr>
          <w:rFonts w:cs="Arial"/>
          <w:b w:val="0"/>
          <w:sz w:val="20"/>
        </w:rPr>
        <w:t xml:space="preserve"> given for the benefit of, and will be enforceable by</w:t>
      </w:r>
      <w:r>
        <w:rPr>
          <w:rFonts w:cs="Arial"/>
          <w:b w:val="0"/>
          <w:sz w:val="20"/>
        </w:rPr>
        <w:t>,</w:t>
      </w:r>
      <w:r w:rsidRPr="00C70A22">
        <w:rPr>
          <w:rFonts w:cs="Arial"/>
          <w:b w:val="0"/>
          <w:sz w:val="20"/>
        </w:rPr>
        <w:t xml:space="preserve"> the</w:t>
      </w:r>
      <w:r>
        <w:rPr>
          <w:rFonts w:cs="Arial"/>
          <w:b w:val="0"/>
          <w:sz w:val="20"/>
        </w:rPr>
        <w:t xml:space="preserve"> members of the </w:t>
      </w:r>
      <w:r w:rsidR="00E61C07">
        <w:rPr>
          <w:rFonts w:cs="Arial"/>
          <w:b w:val="0"/>
          <w:sz w:val="20"/>
        </w:rPr>
        <w:t>Group</w:t>
      </w:r>
      <w:r w:rsidRPr="00C70A22">
        <w:rPr>
          <w:rFonts w:cs="Arial"/>
          <w:b w:val="0"/>
          <w:sz w:val="20"/>
        </w:rPr>
        <w:t xml:space="preserve"> as an irrevocable third party stipulation</w:t>
      </w:r>
      <w:r>
        <w:rPr>
          <w:rFonts w:cs="Arial"/>
          <w:b w:val="0"/>
          <w:sz w:val="20"/>
        </w:rPr>
        <w:t xml:space="preserve"> without consideration</w:t>
      </w:r>
      <w:r w:rsidRPr="00C70A22">
        <w:rPr>
          <w:rFonts w:cs="Arial"/>
          <w:b w:val="0"/>
          <w:sz w:val="20"/>
        </w:rPr>
        <w:t xml:space="preserve"> (</w:t>
      </w:r>
      <w:r w:rsidRPr="00C70A22">
        <w:rPr>
          <w:rFonts w:cs="Arial"/>
          <w:b w:val="0"/>
          <w:i/>
          <w:iCs/>
          <w:sz w:val="20"/>
        </w:rPr>
        <w:t>onherroepelijk derdenbeding</w:t>
      </w:r>
      <w:r>
        <w:rPr>
          <w:rFonts w:cs="Arial"/>
          <w:b w:val="0"/>
          <w:i/>
          <w:iCs/>
          <w:sz w:val="20"/>
        </w:rPr>
        <w:t xml:space="preserve"> om niet</w:t>
      </w:r>
      <w:r w:rsidRPr="00C70A22">
        <w:rPr>
          <w:rFonts w:cs="Arial"/>
          <w:b w:val="0"/>
          <w:sz w:val="20"/>
        </w:rPr>
        <w:t xml:space="preserve">). </w:t>
      </w:r>
    </w:p>
    <w:p w14:paraId="65411DDB" w14:textId="77777777" w:rsidR="00024386" w:rsidRDefault="00B520A4" w:rsidP="00024386">
      <w:pPr>
        <w:pStyle w:val="Heading1"/>
        <w:keepNext w:val="0"/>
        <w:widowControl w:val="0"/>
        <w:spacing w:before="120"/>
        <w:rPr>
          <w:rFonts w:cs="Arial"/>
          <w:b w:val="0"/>
          <w:bCs/>
          <w:sz w:val="20"/>
        </w:rPr>
      </w:pPr>
      <w:r>
        <w:rPr>
          <w:sz w:val="20"/>
        </w:rPr>
        <w:t>Term</w:t>
      </w:r>
      <w:r w:rsidR="00311E9C" w:rsidRPr="00A6682D">
        <w:rPr>
          <w:sz w:val="20"/>
        </w:rPr>
        <w:t>.</w:t>
      </w:r>
      <w:r w:rsidR="00311E9C">
        <w:rPr>
          <w:b w:val="0"/>
          <w:bCs/>
          <w:sz w:val="20"/>
        </w:rPr>
        <w:t xml:space="preserve"> </w:t>
      </w:r>
      <w:r w:rsidR="00024386" w:rsidRPr="00C70A22">
        <w:rPr>
          <w:b w:val="0"/>
          <w:bCs/>
          <w:sz w:val="20"/>
        </w:rPr>
        <w:t xml:space="preserve">Unless specifically provided for otherwise in this Agreement or otherwise agreed between the Parties in writing, the undertakings under this Agreement </w:t>
      </w:r>
      <w:r w:rsidR="00024386" w:rsidRPr="00C70A22">
        <w:rPr>
          <w:rFonts w:cs="Arial"/>
          <w:b w:val="0"/>
          <w:bCs/>
          <w:sz w:val="20"/>
        </w:rPr>
        <w:t>shall continue until the earlier of (i) a period of two (2) years after the date of this Agreement or (ii) the entry of a</w:t>
      </w:r>
      <w:r w:rsidR="00024386" w:rsidRPr="00C70A22">
        <w:rPr>
          <w:rFonts w:eastAsia="MS Mincho"/>
          <w:b w:val="0"/>
          <w:bCs/>
          <w:sz w:val="20"/>
        </w:rPr>
        <w:t xml:space="preserve">ny definitive agreement(s) relating to the </w:t>
      </w:r>
      <w:r w:rsidR="00024386">
        <w:rPr>
          <w:rFonts w:eastAsia="MS Mincho"/>
          <w:b w:val="0"/>
          <w:bCs/>
          <w:sz w:val="20"/>
        </w:rPr>
        <w:t xml:space="preserve">Proposed </w:t>
      </w:r>
      <w:r w:rsidR="00024386" w:rsidRPr="00C70A22">
        <w:rPr>
          <w:rFonts w:eastAsia="MS Mincho"/>
          <w:b w:val="0"/>
          <w:bCs/>
          <w:sz w:val="20"/>
        </w:rPr>
        <w:t>Transaction</w:t>
      </w:r>
      <w:bookmarkStart w:id="14" w:name="_Ref38342736"/>
      <w:bookmarkStart w:id="15" w:name="_Ref444261536"/>
      <w:bookmarkStart w:id="16" w:name="_Ref444604313"/>
      <w:bookmarkEnd w:id="7"/>
      <w:bookmarkEnd w:id="8"/>
      <w:bookmarkEnd w:id="9"/>
      <w:bookmarkEnd w:id="10"/>
      <w:bookmarkEnd w:id="11"/>
      <w:bookmarkEnd w:id="12"/>
      <w:bookmarkEnd w:id="13"/>
      <w:r w:rsidR="00024386">
        <w:rPr>
          <w:rFonts w:eastAsia="MS Mincho"/>
          <w:b w:val="0"/>
          <w:bCs/>
          <w:sz w:val="20"/>
        </w:rPr>
        <w:t xml:space="preserve"> with the </w:t>
      </w:r>
      <w:r w:rsidR="00707D50">
        <w:rPr>
          <w:rFonts w:eastAsia="MS Mincho"/>
          <w:b w:val="0"/>
          <w:bCs/>
          <w:sz w:val="20"/>
        </w:rPr>
        <w:t>Interested Party</w:t>
      </w:r>
      <w:r w:rsidR="00024386">
        <w:rPr>
          <w:rFonts w:eastAsia="MS Mincho"/>
          <w:b w:val="0"/>
          <w:bCs/>
          <w:sz w:val="20"/>
        </w:rPr>
        <w:t xml:space="preserve">, or any </w:t>
      </w:r>
      <w:r w:rsidR="00311B85">
        <w:rPr>
          <w:rFonts w:eastAsia="MS Mincho"/>
          <w:b w:val="0"/>
          <w:bCs/>
          <w:sz w:val="20"/>
        </w:rPr>
        <w:t>Person</w:t>
      </w:r>
      <w:r w:rsidR="00024386">
        <w:rPr>
          <w:rFonts w:eastAsia="MS Mincho"/>
          <w:b w:val="0"/>
          <w:bCs/>
          <w:sz w:val="20"/>
        </w:rPr>
        <w:t xml:space="preserve"> designated by it.</w:t>
      </w:r>
      <w:r w:rsidR="00024386">
        <w:rPr>
          <w:rFonts w:cs="Arial"/>
          <w:b w:val="0"/>
          <w:bCs/>
          <w:sz w:val="20"/>
        </w:rPr>
        <w:t xml:space="preserve"> </w:t>
      </w:r>
      <w:r w:rsidR="00FA1D9D">
        <w:rPr>
          <w:rFonts w:cs="Arial"/>
          <w:b w:val="0"/>
          <w:bCs/>
          <w:sz w:val="20"/>
        </w:rPr>
        <w:t>Each</w:t>
      </w:r>
      <w:r w:rsidR="00024386">
        <w:rPr>
          <w:rFonts w:cs="Arial"/>
          <w:b w:val="0"/>
          <w:bCs/>
          <w:sz w:val="20"/>
        </w:rPr>
        <w:t xml:space="preserve"> Recipient acknowledges and agrees that the rights of the </w:t>
      </w:r>
      <w:r w:rsidR="00E61C07">
        <w:rPr>
          <w:rFonts w:cs="Arial"/>
          <w:b w:val="0"/>
          <w:bCs/>
          <w:sz w:val="20"/>
        </w:rPr>
        <w:t>Discloser</w:t>
      </w:r>
      <w:r w:rsidR="00024386">
        <w:rPr>
          <w:rFonts w:cs="Arial"/>
          <w:b w:val="0"/>
          <w:bCs/>
          <w:sz w:val="20"/>
        </w:rPr>
        <w:t xml:space="preserve"> as a result of an attributable breach of </w:t>
      </w:r>
      <w:r w:rsidR="00FA1D9D">
        <w:rPr>
          <w:rFonts w:cs="Arial"/>
          <w:b w:val="0"/>
          <w:bCs/>
          <w:sz w:val="20"/>
        </w:rPr>
        <w:t>a</w:t>
      </w:r>
      <w:r w:rsidR="001B30D0">
        <w:rPr>
          <w:rFonts w:cs="Arial"/>
          <w:b w:val="0"/>
          <w:bCs/>
          <w:sz w:val="20"/>
        </w:rPr>
        <w:t xml:space="preserve"> </w:t>
      </w:r>
      <w:r w:rsidR="00024386">
        <w:rPr>
          <w:rFonts w:cs="Arial"/>
          <w:b w:val="0"/>
          <w:bCs/>
          <w:sz w:val="20"/>
        </w:rPr>
        <w:t>Recipient in the performance of its obligations under this Agreement that dates from before the termination of the Agreement continue to apply in full.</w:t>
      </w:r>
    </w:p>
    <w:p w14:paraId="0E234F13" w14:textId="77777777" w:rsidR="00024386" w:rsidRPr="006C60C1" w:rsidRDefault="00311E9C" w:rsidP="00024386">
      <w:pPr>
        <w:pStyle w:val="Heading1"/>
        <w:keepNext w:val="0"/>
        <w:widowControl w:val="0"/>
        <w:spacing w:before="120"/>
        <w:rPr>
          <w:rFonts w:cs="Arial"/>
          <w:b w:val="0"/>
          <w:bCs/>
          <w:sz w:val="20"/>
        </w:rPr>
      </w:pPr>
      <w:r w:rsidRPr="00A6682D">
        <w:rPr>
          <w:sz w:val="20"/>
        </w:rPr>
        <w:t>No termination.</w:t>
      </w:r>
      <w:r>
        <w:rPr>
          <w:b w:val="0"/>
          <w:bCs/>
          <w:sz w:val="20"/>
        </w:rPr>
        <w:t xml:space="preserve"> </w:t>
      </w:r>
      <w:r w:rsidR="00024386" w:rsidRPr="006C60C1">
        <w:rPr>
          <w:b w:val="0"/>
          <w:bCs/>
          <w:sz w:val="20"/>
        </w:rPr>
        <w:t>Each Party waives the right to (seek to) rescind (</w:t>
      </w:r>
      <w:r w:rsidR="00024386" w:rsidRPr="006C60C1">
        <w:rPr>
          <w:b w:val="0"/>
          <w:bCs/>
          <w:i/>
          <w:iCs/>
          <w:sz w:val="20"/>
        </w:rPr>
        <w:t>ontbinden</w:t>
      </w:r>
      <w:r w:rsidR="00024386" w:rsidRPr="006C60C1">
        <w:rPr>
          <w:b w:val="0"/>
          <w:bCs/>
          <w:sz w:val="20"/>
        </w:rPr>
        <w:t>), nullify (</w:t>
      </w:r>
      <w:r w:rsidR="00024386" w:rsidRPr="006C60C1">
        <w:rPr>
          <w:b w:val="0"/>
          <w:bCs/>
          <w:i/>
          <w:iCs/>
          <w:sz w:val="20"/>
        </w:rPr>
        <w:t>vernietigen</w:t>
      </w:r>
      <w:r w:rsidR="00024386" w:rsidRPr="006C60C1">
        <w:rPr>
          <w:b w:val="0"/>
          <w:bCs/>
          <w:sz w:val="20"/>
        </w:rPr>
        <w:t>) or otherwise terminate or amend this Agreement, in whole or in part, in or out of court</w:t>
      </w:r>
      <w:bookmarkStart w:id="17" w:name="_Toc120541985"/>
      <w:r w:rsidR="00024386">
        <w:rPr>
          <w:b w:val="0"/>
          <w:bCs/>
          <w:sz w:val="20"/>
        </w:rPr>
        <w:t>.</w:t>
      </w:r>
    </w:p>
    <w:p w14:paraId="7B9D50AF" w14:textId="77777777" w:rsidR="00024386" w:rsidRPr="006C60C1" w:rsidRDefault="00311E9C" w:rsidP="00024386">
      <w:pPr>
        <w:pStyle w:val="Heading1"/>
        <w:keepNext w:val="0"/>
        <w:widowControl w:val="0"/>
        <w:spacing w:before="120"/>
        <w:rPr>
          <w:rFonts w:cs="Arial"/>
          <w:b w:val="0"/>
          <w:bCs/>
          <w:sz w:val="20"/>
        </w:rPr>
      </w:pPr>
      <w:r>
        <w:rPr>
          <w:sz w:val="20"/>
        </w:rPr>
        <w:t xml:space="preserve">No assignment. </w:t>
      </w:r>
      <w:r w:rsidR="00024386" w:rsidRPr="006C60C1">
        <w:rPr>
          <w:b w:val="0"/>
          <w:bCs/>
          <w:sz w:val="20"/>
        </w:rPr>
        <w:t xml:space="preserve">No Party is entitled to assign or transfer </w:t>
      </w:r>
      <w:r w:rsidR="00EC31F1">
        <w:rPr>
          <w:b w:val="0"/>
          <w:bCs/>
          <w:sz w:val="20"/>
        </w:rPr>
        <w:t>(</w:t>
      </w:r>
      <w:r w:rsidR="00EC31F1">
        <w:rPr>
          <w:b w:val="0"/>
          <w:bCs/>
          <w:i/>
          <w:sz w:val="20"/>
        </w:rPr>
        <w:t xml:space="preserve">goederenrechtelijke werking) </w:t>
      </w:r>
      <w:r w:rsidR="00024386" w:rsidRPr="006C60C1">
        <w:rPr>
          <w:b w:val="0"/>
          <w:bCs/>
          <w:sz w:val="20"/>
        </w:rPr>
        <w:t xml:space="preserve">all or part of </w:t>
      </w:r>
      <w:r w:rsidR="00024386">
        <w:rPr>
          <w:b w:val="0"/>
          <w:bCs/>
          <w:sz w:val="20"/>
        </w:rPr>
        <w:t>its</w:t>
      </w:r>
      <w:r w:rsidR="00024386" w:rsidRPr="006C60C1">
        <w:rPr>
          <w:b w:val="0"/>
          <w:bCs/>
          <w:sz w:val="20"/>
        </w:rPr>
        <w:t xml:space="preserve"> rights and/or obligations under this Agreement to any third </w:t>
      </w:r>
      <w:r w:rsidR="00881238">
        <w:rPr>
          <w:b w:val="0"/>
          <w:bCs/>
          <w:sz w:val="20"/>
        </w:rPr>
        <w:t>Person</w:t>
      </w:r>
      <w:r w:rsidR="00024386" w:rsidRPr="006C60C1">
        <w:rPr>
          <w:b w:val="0"/>
          <w:bCs/>
          <w:sz w:val="20"/>
        </w:rPr>
        <w:t>, without the prior written consent of the other Party</w:t>
      </w:r>
      <w:r w:rsidR="00024386">
        <w:rPr>
          <w:b w:val="0"/>
          <w:bCs/>
          <w:sz w:val="20"/>
        </w:rPr>
        <w:t>.</w:t>
      </w:r>
    </w:p>
    <w:bookmarkEnd w:id="17"/>
    <w:p w14:paraId="5D2D4009" w14:textId="77777777" w:rsidR="00024386" w:rsidRDefault="00311E9C" w:rsidP="00024386">
      <w:pPr>
        <w:pStyle w:val="Heading1"/>
        <w:rPr>
          <w:bCs/>
          <w:sz w:val="20"/>
        </w:rPr>
      </w:pPr>
      <w:r w:rsidRPr="00A6682D">
        <w:rPr>
          <w:sz w:val="20"/>
        </w:rPr>
        <w:t>Partial invalidity.</w:t>
      </w:r>
      <w:r>
        <w:rPr>
          <w:b w:val="0"/>
          <w:bCs/>
          <w:sz w:val="20"/>
        </w:rPr>
        <w:t xml:space="preserve"> </w:t>
      </w:r>
      <w:r w:rsidR="00024386" w:rsidRPr="005577A1">
        <w:rPr>
          <w:b w:val="0"/>
          <w:bCs/>
          <w:sz w:val="20"/>
        </w:rPr>
        <w:t xml:space="preserve">If any term or provision of this </w:t>
      </w:r>
      <w:r w:rsidR="00024386">
        <w:rPr>
          <w:b w:val="0"/>
          <w:bCs/>
          <w:sz w:val="20"/>
        </w:rPr>
        <w:t>Agreement</w:t>
      </w:r>
      <w:r w:rsidR="00024386" w:rsidRPr="005577A1">
        <w:rPr>
          <w:b w:val="0"/>
          <w:bCs/>
          <w:sz w:val="20"/>
        </w:rPr>
        <w:t xml:space="preserve"> is found by a court </w:t>
      </w:r>
      <w:r w:rsidR="00207FFC">
        <w:rPr>
          <w:b w:val="0"/>
          <w:bCs/>
          <w:sz w:val="20"/>
        </w:rPr>
        <w:t xml:space="preserve">or arbitral tribunal </w:t>
      </w:r>
      <w:r w:rsidR="00024386" w:rsidRPr="005577A1">
        <w:rPr>
          <w:b w:val="0"/>
          <w:bCs/>
          <w:sz w:val="20"/>
        </w:rPr>
        <w:t xml:space="preserve">of competent jurisdiction </w:t>
      </w:r>
      <w:r w:rsidR="00024386">
        <w:rPr>
          <w:b w:val="0"/>
          <w:bCs/>
          <w:sz w:val="20"/>
        </w:rPr>
        <w:t xml:space="preserve">to be </w:t>
      </w:r>
      <w:r w:rsidR="00024386" w:rsidRPr="005577A1">
        <w:rPr>
          <w:b w:val="0"/>
          <w:bCs/>
          <w:sz w:val="20"/>
        </w:rPr>
        <w:t>invalid or unenforceable, the remaining terms and provisions hereof shall not in any way be affected or impaired and shall remain in full force and effect.</w:t>
      </w:r>
    </w:p>
    <w:p w14:paraId="2BFE79DB" w14:textId="77777777" w:rsidR="00024386" w:rsidRDefault="00311E9C" w:rsidP="00024386">
      <w:pPr>
        <w:pStyle w:val="Heading1"/>
        <w:keepNext w:val="0"/>
        <w:widowControl w:val="0"/>
        <w:spacing w:before="120"/>
        <w:rPr>
          <w:b w:val="0"/>
          <w:bCs/>
          <w:sz w:val="20"/>
        </w:rPr>
      </w:pPr>
      <w:r>
        <w:rPr>
          <w:sz w:val="20"/>
        </w:rPr>
        <w:t xml:space="preserve">Amendment. </w:t>
      </w:r>
      <w:r w:rsidR="00024386">
        <w:rPr>
          <w:b w:val="0"/>
          <w:bCs/>
          <w:sz w:val="20"/>
        </w:rPr>
        <w:t xml:space="preserve">Any amendment or variation of this Agreement is not valid, unless agreed between the Parties in writing. </w:t>
      </w:r>
    </w:p>
    <w:p w14:paraId="5C957F34" w14:textId="77777777" w:rsidR="00024386" w:rsidRDefault="00311E9C" w:rsidP="00024386">
      <w:pPr>
        <w:pStyle w:val="Heading1"/>
        <w:keepNext w:val="0"/>
        <w:widowControl w:val="0"/>
        <w:spacing w:before="120"/>
        <w:rPr>
          <w:b w:val="0"/>
          <w:bCs/>
          <w:sz w:val="20"/>
        </w:rPr>
      </w:pPr>
      <w:r w:rsidRPr="00A6682D">
        <w:rPr>
          <w:sz w:val="20"/>
        </w:rPr>
        <w:t>Waiver.</w:t>
      </w:r>
      <w:r>
        <w:rPr>
          <w:b w:val="0"/>
          <w:bCs/>
          <w:sz w:val="20"/>
        </w:rPr>
        <w:t xml:space="preserve"> </w:t>
      </w:r>
      <w:r w:rsidR="00024386">
        <w:rPr>
          <w:b w:val="0"/>
          <w:bCs/>
          <w:sz w:val="20"/>
        </w:rPr>
        <w:t xml:space="preserve">No Party shall be deemed to have waived any of its rights under this Agreement, unless such waiver has been made explicitly and in writing. </w:t>
      </w:r>
    </w:p>
    <w:p w14:paraId="6E3DD404" w14:textId="77777777" w:rsidR="00A6682D" w:rsidRPr="00A6682D" w:rsidRDefault="00A6682D" w:rsidP="00A6682D">
      <w:pPr>
        <w:pStyle w:val="Heading1"/>
        <w:keepNext w:val="0"/>
        <w:widowControl w:val="0"/>
        <w:spacing w:before="120"/>
        <w:rPr>
          <w:sz w:val="20"/>
        </w:rPr>
      </w:pPr>
      <w:bookmarkStart w:id="18" w:name="_Hlk69401013"/>
      <w:r>
        <w:rPr>
          <w:sz w:val="20"/>
        </w:rPr>
        <w:t xml:space="preserve">Headings. </w:t>
      </w:r>
      <w:r w:rsidRPr="00A6682D">
        <w:rPr>
          <w:b w:val="0"/>
          <w:bCs/>
          <w:sz w:val="20"/>
        </w:rPr>
        <w:t>The</w:t>
      </w:r>
      <w:r>
        <w:rPr>
          <w:sz w:val="20"/>
        </w:rPr>
        <w:t xml:space="preserve"> </w:t>
      </w:r>
      <w:r w:rsidRPr="00A6682D">
        <w:rPr>
          <w:b w:val="0"/>
          <w:bCs/>
          <w:sz w:val="20"/>
        </w:rPr>
        <w:t>headings are included for convenience of reference only and shall no</w:t>
      </w:r>
      <w:r>
        <w:rPr>
          <w:b w:val="0"/>
          <w:bCs/>
          <w:sz w:val="20"/>
        </w:rPr>
        <w:t xml:space="preserve">t </w:t>
      </w:r>
      <w:r w:rsidR="0000704A">
        <w:rPr>
          <w:b w:val="0"/>
          <w:bCs/>
          <w:sz w:val="20"/>
        </w:rPr>
        <w:t>affect</w:t>
      </w:r>
      <w:r w:rsidRPr="00A6682D">
        <w:rPr>
          <w:b w:val="0"/>
          <w:bCs/>
          <w:sz w:val="20"/>
        </w:rPr>
        <w:t xml:space="preserve"> the interpretation of this Agreement or of any provisions thereof</w:t>
      </w:r>
      <w:r>
        <w:rPr>
          <w:b w:val="0"/>
          <w:bCs/>
          <w:sz w:val="20"/>
        </w:rPr>
        <w:t>.</w:t>
      </w:r>
    </w:p>
    <w:bookmarkEnd w:id="18"/>
    <w:p w14:paraId="54FB8D65" w14:textId="77777777" w:rsidR="00480584" w:rsidRDefault="00311E9C" w:rsidP="00024386">
      <w:pPr>
        <w:pStyle w:val="Heading1"/>
        <w:keepNext w:val="0"/>
        <w:widowControl w:val="0"/>
        <w:spacing w:before="120"/>
        <w:rPr>
          <w:b w:val="0"/>
          <w:bCs/>
          <w:sz w:val="20"/>
        </w:rPr>
      </w:pPr>
      <w:r>
        <w:rPr>
          <w:sz w:val="20"/>
        </w:rPr>
        <w:t xml:space="preserve">Governing law. </w:t>
      </w:r>
      <w:r w:rsidR="00024386" w:rsidRPr="00C70A22">
        <w:rPr>
          <w:b w:val="0"/>
          <w:bCs/>
          <w:sz w:val="20"/>
        </w:rPr>
        <w:t>This Agreement</w:t>
      </w:r>
      <w:r w:rsidR="00480584">
        <w:rPr>
          <w:b w:val="0"/>
          <w:bCs/>
          <w:sz w:val="20"/>
        </w:rPr>
        <w:t xml:space="preserve"> </w:t>
      </w:r>
      <w:r w:rsidR="00024386" w:rsidRPr="00C70A22">
        <w:rPr>
          <w:b w:val="0"/>
          <w:bCs/>
          <w:sz w:val="20"/>
        </w:rPr>
        <w:t>and any non-contractual obligations arising out of or in connection with it</w:t>
      </w:r>
      <w:r w:rsidR="00024386">
        <w:rPr>
          <w:b w:val="0"/>
          <w:bCs/>
          <w:sz w:val="20"/>
        </w:rPr>
        <w:t>,</w:t>
      </w:r>
      <w:r w:rsidR="00024386" w:rsidRPr="00C70A22">
        <w:rPr>
          <w:b w:val="0"/>
          <w:bCs/>
          <w:sz w:val="20"/>
        </w:rPr>
        <w:t xml:space="preserve"> shall be governed by and construed in accordance with the laws of the Netherlands. </w:t>
      </w:r>
    </w:p>
    <w:p w14:paraId="516C43EA" w14:textId="77777777" w:rsidR="00024386" w:rsidRPr="00C70A22" w:rsidRDefault="00311E9C" w:rsidP="00024386">
      <w:pPr>
        <w:pStyle w:val="Heading1"/>
        <w:keepNext w:val="0"/>
        <w:widowControl w:val="0"/>
        <w:spacing w:before="120"/>
        <w:rPr>
          <w:b w:val="0"/>
          <w:bCs/>
          <w:sz w:val="20"/>
        </w:rPr>
      </w:pPr>
      <w:bookmarkStart w:id="19" w:name="_Ref69045537"/>
      <w:r w:rsidRPr="00A6682D">
        <w:rPr>
          <w:sz w:val="20"/>
        </w:rPr>
        <w:t xml:space="preserve">Dispute </w:t>
      </w:r>
      <w:r w:rsidR="0022590E">
        <w:rPr>
          <w:sz w:val="20"/>
        </w:rPr>
        <w:t>resolution</w:t>
      </w:r>
      <w:r w:rsidRPr="00A6682D">
        <w:rPr>
          <w:sz w:val="20"/>
        </w:rPr>
        <w:t>.</w:t>
      </w:r>
      <w:r>
        <w:rPr>
          <w:b w:val="0"/>
          <w:bCs/>
          <w:sz w:val="20"/>
        </w:rPr>
        <w:t xml:space="preserve"> </w:t>
      </w:r>
      <w:r w:rsidR="00024386" w:rsidRPr="00C70A22">
        <w:rPr>
          <w:b w:val="0"/>
          <w:bCs/>
          <w:sz w:val="20"/>
        </w:rPr>
        <w:t>Any dispute arising out of or in connection with this</w:t>
      </w:r>
      <w:r w:rsidR="00024386">
        <w:rPr>
          <w:b w:val="0"/>
          <w:bCs/>
          <w:sz w:val="20"/>
        </w:rPr>
        <w:t xml:space="preserve"> Agreement</w:t>
      </w:r>
      <w:r w:rsidR="00024386" w:rsidRPr="00C70A22">
        <w:rPr>
          <w:b w:val="0"/>
          <w:bCs/>
          <w:sz w:val="20"/>
        </w:rPr>
        <w:t xml:space="preserve"> shall </w:t>
      </w:r>
      <w:r w:rsidR="001056C0">
        <w:rPr>
          <w:b w:val="0"/>
          <w:bCs/>
          <w:sz w:val="20"/>
        </w:rPr>
        <w:t xml:space="preserve">in first instance </w:t>
      </w:r>
      <w:r w:rsidR="00024386" w:rsidRPr="00C70A22">
        <w:rPr>
          <w:b w:val="0"/>
          <w:bCs/>
          <w:sz w:val="20"/>
        </w:rPr>
        <w:t>be exclusively submitted to the competent court</w:t>
      </w:r>
      <w:r w:rsidR="00024386">
        <w:rPr>
          <w:b w:val="0"/>
          <w:bCs/>
          <w:sz w:val="20"/>
        </w:rPr>
        <w:t>s</w:t>
      </w:r>
      <w:r w:rsidR="00024386" w:rsidRPr="00C70A22">
        <w:rPr>
          <w:b w:val="0"/>
          <w:bCs/>
          <w:sz w:val="20"/>
        </w:rPr>
        <w:t xml:space="preserve"> in Amsterdam, </w:t>
      </w:r>
      <w:r w:rsidR="00024386">
        <w:rPr>
          <w:b w:val="0"/>
          <w:bCs/>
          <w:sz w:val="20"/>
        </w:rPr>
        <w:t>t</w:t>
      </w:r>
      <w:r w:rsidR="00024386" w:rsidRPr="00C70A22">
        <w:rPr>
          <w:b w:val="0"/>
          <w:bCs/>
          <w:sz w:val="20"/>
        </w:rPr>
        <w:t>he Netherlands.</w:t>
      </w:r>
      <w:bookmarkEnd w:id="19"/>
    </w:p>
    <w:bookmarkEnd w:id="14"/>
    <w:bookmarkEnd w:id="15"/>
    <w:bookmarkEnd w:id="16"/>
    <w:p w14:paraId="41765B3F" w14:textId="77777777" w:rsidR="00024386" w:rsidRPr="0026157A" w:rsidRDefault="00311E9C" w:rsidP="00480584">
      <w:pPr>
        <w:pStyle w:val="Heading1"/>
        <w:keepNext w:val="0"/>
        <w:widowControl w:val="0"/>
        <w:spacing w:before="120"/>
        <w:rPr>
          <w:b w:val="0"/>
          <w:bCs/>
          <w:sz w:val="20"/>
        </w:rPr>
      </w:pPr>
      <w:r>
        <w:rPr>
          <w:sz w:val="20"/>
        </w:rPr>
        <w:t xml:space="preserve">Counterparts. </w:t>
      </w:r>
      <w:r w:rsidR="00024386" w:rsidRPr="0026157A">
        <w:rPr>
          <w:b w:val="0"/>
          <w:bCs/>
          <w:sz w:val="20"/>
        </w:rPr>
        <w:t xml:space="preserve">This </w:t>
      </w:r>
      <w:r w:rsidR="00024386">
        <w:rPr>
          <w:b w:val="0"/>
          <w:bCs/>
          <w:sz w:val="20"/>
        </w:rPr>
        <w:t>Agreement</w:t>
      </w:r>
      <w:r w:rsidR="00024386" w:rsidRPr="0026157A">
        <w:rPr>
          <w:b w:val="0"/>
          <w:bCs/>
          <w:sz w:val="20"/>
        </w:rPr>
        <w:t xml:space="preserve"> may be signed</w:t>
      </w:r>
      <w:r w:rsidR="00F03867">
        <w:rPr>
          <w:b w:val="0"/>
          <w:bCs/>
          <w:sz w:val="20"/>
        </w:rPr>
        <w:t xml:space="preserve"> through electronic signatures, or</w:t>
      </w:r>
      <w:r w:rsidR="00024386" w:rsidRPr="0026157A">
        <w:rPr>
          <w:b w:val="0"/>
          <w:bCs/>
          <w:sz w:val="20"/>
        </w:rPr>
        <w:t xml:space="preserve"> in one </w:t>
      </w:r>
      <w:r w:rsidR="00024386" w:rsidRPr="0026157A">
        <w:rPr>
          <w:b w:val="0"/>
          <w:bCs/>
          <w:sz w:val="20"/>
        </w:rPr>
        <w:lastRenderedPageBreak/>
        <w:t>or more counterpart originals, each of which shall constitute an original document.</w:t>
      </w:r>
    </w:p>
    <w:p w14:paraId="749767A9" w14:textId="77777777" w:rsidR="00F744DF" w:rsidRDefault="00F744DF" w:rsidP="00F744DF">
      <w:pPr>
        <w:widowControl/>
        <w:spacing w:line="240" w:lineRule="auto"/>
        <w:jc w:val="center"/>
        <w:rPr>
          <w:rFonts w:cs="Arial"/>
          <w:bCs/>
          <w:i/>
          <w:iCs/>
          <w:sz w:val="20"/>
        </w:rPr>
      </w:pPr>
    </w:p>
    <w:p w14:paraId="6F70AE2F" w14:textId="77777777" w:rsidR="00F744DF" w:rsidRPr="00184343" w:rsidRDefault="00F744DF" w:rsidP="00F744DF">
      <w:pPr>
        <w:widowControl/>
        <w:spacing w:line="240" w:lineRule="auto"/>
        <w:jc w:val="center"/>
        <w:rPr>
          <w:rFonts w:cs="Arial"/>
          <w:bCs/>
          <w:i/>
          <w:iCs/>
          <w:sz w:val="20"/>
        </w:rPr>
      </w:pPr>
      <w:r>
        <w:rPr>
          <w:rFonts w:cs="Arial"/>
          <w:bCs/>
          <w:i/>
          <w:iCs/>
          <w:sz w:val="20"/>
        </w:rPr>
        <w:t>s</w:t>
      </w:r>
      <w:r w:rsidRPr="00184343">
        <w:rPr>
          <w:rFonts w:cs="Arial"/>
          <w:bCs/>
          <w:i/>
          <w:iCs/>
          <w:sz w:val="20"/>
        </w:rPr>
        <w:t>ignature page to follow</w:t>
      </w:r>
    </w:p>
    <w:p w14:paraId="50D74193" w14:textId="77777777" w:rsidR="00024386" w:rsidRDefault="00024386" w:rsidP="00024386">
      <w:pPr>
        <w:spacing w:before="120"/>
        <w:rPr>
          <w:rFonts w:cs="Arial"/>
          <w:b/>
          <w:sz w:val="20"/>
        </w:rPr>
      </w:pPr>
    </w:p>
    <w:p w14:paraId="6CFB9205" w14:textId="77777777" w:rsidR="00F744DF" w:rsidRDefault="00F744DF" w:rsidP="00024386">
      <w:pPr>
        <w:spacing w:before="120"/>
        <w:rPr>
          <w:rFonts w:cs="Arial"/>
          <w:b/>
          <w:sz w:val="20"/>
        </w:rPr>
      </w:pPr>
    </w:p>
    <w:p w14:paraId="0A1DC00F" w14:textId="77777777" w:rsidR="00F744DF" w:rsidRPr="00184343" w:rsidRDefault="00374BA1" w:rsidP="00F744DF">
      <w:pPr>
        <w:spacing w:before="120"/>
        <w:jc w:val="center"/>
        <w:rPr>
          <w:rFonts w:cs="Arial"/>
          <w:b/>
          <w:caps/>
          <w:sz w:val="20"/>
        </w:rPr>
      </w:pPr>
      <w:r>
        <w:rPr>
          <w:rFonts w:cs="Arial"/>
          <w:b/>
          <w:caps/>
          <w:sz w:val="20"/>
        </w:rPr>
        <w:br w:type="page"/>
      </w:r>
      <w:r w:rsidR="00F744DF" w:rsidRPr="00184343">
        <w:rPr>
          <w:rFonts w:cs="Arial"/>
          <w:b/>
          <w:caps/>
          <w:sz w:val="20"/>
        </w:rPr>
        <w:lastRenderedPageBreak/>
        <w:t>Signature page – Non-disclosure Agreement</w:t>
      </w:r>
    </w:p>
    <w:p w14:paraId="325DA4D7" w14:textId="77777777" w:rsidR="00F744DF" w:rsidRDefault="00F744DF" w:rsidP="00024386">
      <w:pPr>
        <w:spacing w:before="120"/>
        <w:rPr>
          <w:rFonts w:cs="Arial"/>
          <w:b/>
          <w:sz w:val="20"/>
        </w:rPr>
      </w:pPr>
    </w:p>
    <w:p w14:paraId="4D899815" w14:textId="77777777" w:rsidR="00024386" w:rsidRPr="00C70A22" w:rsidRDefault="00024386" w:rsidP="00024386">
      <w:pPr>
        <w:spacing w:before="120"/>
        <w:rPr>
          <w:rFonts w:cs="Arial"/>
          <w:b/>
          <w:sz w:val="20"/>
        </w:rPr>
      </w:pPr>
      <w:r w:rsidRPr="00C70A22">
        <w:rPr>
          <w:rFonts w:cs="Arial"/>
          <w:b/>
          <w:sz w:val="20"/>
        </w:rPr>
        <w:t xml:space="preserve">THUS AGREED UPON AND EXECUTED: </w:t>
      </w:r>
    </w:p>
    <w:tbl>
      <w:tblPr>
        <w:tblW w:w="0" w:type="auto"/>
        <w:tblLook w:val="04A0" w:firstRow="1" w:lastRow="0" w:firstColumn="1" w:lastColumn="0" w:noHBand="0" w:noVBand="1"/>
      </w:tblPr>
      <w:tblGrid>
        <w:gridCol w:w="4219"/>
        <w:gridCol w:w="284"/>
        <w:gridCol w:w="4594"/>
      </w:tblGrid>
      <w:tr w:rsidR="00024386" w:rsidRPr="0098613B" w14:paraId="31D40061" w14:textId="77777777" w:rsidTr="00024386">
        <w:tc>
          <w:tcPr>
            <w:tcW w:w="4219" w:type="dxa"/>
            <w:tcBorders>
              <w:bottom w:val="single" w:sz="4" w:space="0" w:color="auto"/>
            </w:tcBorders>
            <w:shd w:val="clear" w:color="auto" w:fill="auto"/>
          </w:tcPr>
          <w:p w14:paraId="329C3E83" w14:textId="77777777" w:rsidR="00024386" w:rsidRPr="0098613B" w:rsidRDefault="00024386" w:rsidP="00024386">
            <w:pPr>
              <w:rPr>
                <w:rFonts w:cs="Arial"/>
                <w:b/>
                <w:sz w:val="20"/>
              </w:rPr>
            </w:pPr>
          </w:p>
          <w:p w14:paraId="2F16FC1C" w14:textId="77777777" w:rsidR="00024386" w:rsidRPr="0098613B" w:rsidRDefault="00024386" w:rsidP="00024386">
            <w:pPr>
              <w:rPr>
                <w:rFonts w:cs="Arial"/>
                <w:b/>
                <w:sz w:val="20"/>
              </w:rPr>
            </w:pPr>
          </w:p>
          <w:p w14:paraId="1FD293D1" w14:textId="77777777" w:rsidR="00024386" w:rsidRPr="0098613B" w:rsidRDefault="00024386" w:rsidP="00024386">
            <w:pPr>
              <w:rPr>
                <w:rFonts w:cs="Arial"/>
                <w:b/>
                <w:sz w:val="20"/>
              </w:rPr>
            </w:pPr>
          </w:p>
        </w:tc>
        <w:tc>
          <w:tcPr>
            <w:tcW w:w="284" w:type="dxa"/>
            <w:shd w:val="clear" w:color="auto" w:fill="auto"/>
          </w:tcPr>
          <w:p w14:paraId="6C7D8400" w14:textId="77777777" w:rsidR="00024386" w:rsidRPr="0098613B" w:rsidRDefault="00024386" w:rsidP="00024386">
            <w:pPr>
              <w:rPr>
                <w:rFonts w:cs="Arial"/>
                <w:b/>
                <w:sz w:val="20"/>
              </w:rPr>
            </w:pPr>
          </w:p>
        </w:tc>
        <w:tc>
          <w:tcPr>
            <w:tcW w:w="4594" w:type="dxa"/>
            <w:tcBorders>
              <w:bottom w:val="single" w:sz="4" w:space="0" w:color="auto"/>
            </w:tcBorders>
            <w:shd w:val="clear" w:color="auto" w:fill="auto"/>
          </w:tcPr>
          <w:p w14:paraId="263DF45B" w14:textId="77777777" w:rsidR="00024386" w:rsidRPr="0098613B" w:rsidRDefault="00024386" w:rsidP="00024386">
            <w:pPr>
              <w:rPr>
                <w:rFonts w:cs="Arial"/>
                <w:b/>
                <w:sz w:val="20"/>
              </w:rPr>
            </w:pPr>
          </w:p>
        </w:tc>
      </w:tr>
      <w:tr w:rsidR="00024386" w:rsidRPr="0098613B" w14:paraId="0AD29655" w14:textId="77777777" w:rsidTr="00024386">
        <w:tc>
          <w:tcPr>
            <w:tcW w:w="4219" w:type="dxa"/>
            <w:tcBorders>
              <w:top w:val="single" w:sz="4" w:space="0" w:color="auto"/>
            </w:tcBorders>
            <w:shd w:val="clear" w:color="auto" w:fill="auto"/>
          </w:tcPr>
          <w:p w14:paraId="2D1F615B" w14:textId="77777777" w:rsidR="00024386" w:rsidRPr="00207FFC" w:rsidRDefault="00024386" w:rsidP="00024386">
            <w:pPr>
              <w:rPr>
                <w:rFonts w:cs="Arial"/>
                <w:sz w:val="20"/>
              </w:rPr>
            </w:pPr>
            <w:r w:rsidRPr="00207FFC">
              <w:rPr>
                <w:noProof/>
                <w:sz w:val="20"/>
              </w:rPr>
              <w:t>[</w:t>
            </w:r>
            <w:r w:rsidR="00CC78BF">
              <w:rPr>
                <w:rFonts w:cs="Arial"/>
                <w:noProof/>
                <w:sz w:val="20"/>
              </w:rPr>
              <w:sym w:font="Wingdings" w:char="F06C"/>
            </w:r>
            <w:r w:rsidR="00CC78BF">
              <w:rPr>
                <w:rFonts w:cs="Arial"/>
                <w:noProof/>
                <w:sz w:val="20"/>
              </w:rPr>
              <w:sym w:font="Wingdings" w:char="F06C"/>
            </w:r>
            <w:r w:rsidRPr="00207FFC">
              <w:rPr>
                <w:noProof/>
                <w:sz w:val="20"/>
              </w:rPr>
              <w:t>]</w:t>
            </w:r>
          </w:p>
        </w:tc>
        <w:tc>
          <w:tcPr>
            <w:tcW w:w="284" w:type="dxa"/>
            <w:shd w:val="clear" w:color="auto" w:fill="auto"/>
          </w:tcPr>
          <w:p w14:paraId="27E6AAEA" w14:textId="77777777" w:rsidR="00024386" w:rsidRPr="0098613B" w:rsidRDefault="00024386" w:rsidP="00024386">
            <w:pPr>
              <w:rPr>
                <w:rFonts w:cs="Arial"/>
                <w:b/>
                <w:sz w:val="20"/>
              </w:rPr>
            </w:pPr>
          </w:p>
        </w:tc>
        <w:tc>
          <w:tcPr>
            <w:tcW w:w="4594" w:type="dxa"/>
            <w:tcBorders>
              <w:top w:val="single" w:sz="4" w:space="0" w:color="auto"/>
            </w:tcBorders>
            <w:shd w:val="clear" w:color="auto" w:fill="auto"/>
          </w:tcPr>
          <w:p w14:paraId="57379817" w14:textId="77777777" w:rsidR="00024386" w:rsidRPr="00207FFC" w:rsidRDefault="00024386" w:rsidP="00024386">
            <w:pPr>
              <w:rPr>
                <w:rFonts w:cs="Arial"/>
                <w:sz w:val="20"/>
              </w:rPr>
            </w:pPr>
            <w:r w:rsidRPr="00207FFC">
              <w:rPr>
                <w:noProof/>
                <w:sz w:val="20"/>
              </w:rPr>
              <w:t>[</w:t>
            </w:r>
            <w:r w:rsidR="00CC78BF">
              <w:rPr>
                <w:rFonts w:cs="Arial"/>
                <w:noProof/>
                <w:sz w:val="20"/>
              </w:rPr>
              <w:sym w:font="Wingdings" w:char="F06C"/>
            </w:r>
            <w:r w:rsidR="00CC78BF">
              <w:rPr>
                <w:rFonts w:cs="Arial"/>
                <w:noProof/>
                <w:sz w:val="20"/>
              </w:rPr>
              <w:sym w:font="Wingdings" w:char="F06C"/>
            </w:r>
            <w:r w:rsidRPr="00207FFC">
              <w:rPr>
                <w:noProof/>
                <w:sz w:val="20"/>
              </w:rPr>
              <w:t>]</w:t>
            </w:r>
          </w:p>
        </w:tc>
      </w:tr>
      <w:tr w:rsidR="00024386" w:rsidRPr="0098613B" w14:paraId="3CADF0D1" w14:textId="77777777" w:rsidTr="00024386">
        <w:tc>
          <w:tcPr>
            <w:tcW w:w="4219" w:type="dxa"/>
            <w:shd w:val="clear" w:color="auto" w:fill="auto"/>
          </w:tcPr>
          <w:p w14:paraId="4BDDE48A" w14:textId="77777777" w:rsidR="00024386" w:rsidRPr="0098613B" w:rsidRDefault="00024386" w:rsidP="00024386">
            <w:pPr>
              <w:rPr>
                <w:rFonts w:cs="Arial"/>
                <w:bCs/>
                <w:sz w:val="20"/>
              </w:rPr>
            </w:pPr>
            <w:r w:rsidRPr="0098613B">
              <w:rPr>
                <w:rFonts w:cs="Arial"/>
                <w:bCs/>
                <w:sz w:val="20"/>
              </w:rPr>
              <w:t>By:</w:t>
            </w:r>
          </w:p>
        </w:tc>
        <w:tc>
          <w:tcPr>
            <w:tcW w:w="284" w:type="dxa"/>
            <w:shd w:val="clear" w:color="auto" w:fill="auto"/>
          </w:tcPr>
          <w:p w14:paraId="1A955BAD" w14:textId="77777777" w:rsidR="00024386" w:rsidRPr="0098613B" w:rsidRDefault="00024386" w:rsidP="00024386">
            <w:pPr>
              <w:rPr>
                <w:rFonts w:cs="Arial"/>
                <w:bCs/>
                <w:sz w:val="20"/>
              </w:rPr>
            </w:pPr>
          </w:p>
        </w:tc>
        <w:tc>
          <w:tcPr>
            <w:tcW w:w="4594" w:type="dxa"/>
            <w:shd w:val="clear" w:color="auto" w:fill="auto"/>
          </w:tcPr>
          <w:p w14:paraId="6EEAB1A5" w14:textId="77777777" w:rsidR="00024386" w:rsidRPr="0098613B" w:rsidRDefault="00024386" w:rsidP="00024386">
            <w:pPr>
              <w:rPr>
                <w:rFonts w:cs="Arial"/>
                <w:bCs/>
                <w:sz w:val="20"/>
              </w:rPr>
            </w:pPr>
            <w:r w:rsidRPr="0098613B">
              <w:rPr>
                <w:rFonts w:cs="Arial"/>
                <w:bCs/>
                <w:sz w:val="20"/>
              </w:rPr>
              <w:t>By:</w:t>
            </w:r>
          </w:p>
        </w:tc>
      </w:tr>
      <w:tr w:rsidR="00024386" w:rsidRPr="0098613B" w14:paraId="6A79A325" w14:textId="77777777" w:rsidTr="00024386">
        <w:tc>
          <w:tcPr>
            <w:tcW w:w="4219" w:type="dxa"/>
            <w:shd w:val="clear" w:color="auto" w:fill="auto"/>
          </w:tcPr>
          <w:p w14:paraId="77FC4EB9" w14:textId="77777777" w:rsidR="00024386" w:rsidRPr="0098613B" w:rsidRDefault="00024386" w:rsidP="00024386">
            <w:pPr>
              <w:rPr>
                <w:rFonts w:cs="Arial"/>
                <w:bCs/>
                <w:sz w:val="20"/>
              </w:rPr>
            </w:pPr>
            <w:r w:rsidRPr="0098613B">
              <w:rPr>
                <w:rFonts w:cs="Arial"/>
                <w:bCs/>
                <w:sz w:val="20"/>
              </w:rPr>
              <w:t>Position:</w:t>
            </w:r>
          </w:p>
        </w:tc>
        <w:tc>
          <w:tcPr>
            <w:tcW w:w="284" w:type="dxa"/>
            <w:shd w:val="clear" w:color="auto" w:fill="auto"/>
          </w:tcPr>
          <w:p w14:paraId="25651661" w14:textId="77777777" w:rsidR="00024386" w:rsidRPr="0098613B" w:rsidRDefault="00024386" w:rsidP="00024386">
            <w:pPr>
              <w:rPr>
                <w:rFonts w:cs="Arial"/>
                <w:bCs/>
                <w:sz w:val="20"/>
              </w:rPr>
            </w:pPr>
          </w:p>
        </w:tc>
        <w:tc>
          <w:tcPr>
            <w:tcW w:w="4594" w:type="dxa"/>
            <w:shd w:val="clear" w:color="auto" w:fill="auto"/>
          </w:tcPr>
          <w:p w14:paraId="321854CA" w14:textId="77777777" w:rsidR="00024386" w:rsidRPr="0098613B" w:rsidRDefault="00024386" w:rsidP="00024386">
            <w:pPr>
              <w:rPr>
                <w:rFonts w:cs="Arial"/>
                <w:bCs/>
                <w:sz w:val="20"/>
              </w:rPr>
            </w:pPr>
            <w:r w:rsidRPr="0098613B">
              <w:rPr>
                <w:rFonts w:cs="Arial"/>
                <w:bCs/>
                <w:sz w:val="20"/>
              </w:rPr>
              <w:t>Position:</w:t>
            </w:r>
          </w:p>
        </w:tc>
      </w:tr>
      <w:tr w:rsidR="00024386" w:rsidRPr="0098613B" w14:paraId="534DA7DD" w14:textId="77777777" w:rsidTr="00024386">
        <w:tc>
          <w:tcPr>
            <w:tcW w:w="4219" w:type="dxa"/>
            <w:shd w:val="clear" w:color="auto" w:fill="auto"/>
          </w:tcPr>
          <w:p w14:paraId="5774B382" w14:textId="77777777" w:rsidR="00024386" w:rsidRPr="0098613B" w:rsidRDefault="00024386" w:rsidP="00024386">
            <w:pPr>
              <w:rPr>
                <w:rFonts w:cs="Arial"/>
                <w:bCs/>
                <w:sz w:val="20"/>
              </w:rPr>
            </w:pPr>
            <w:r w:rsidRPr="0098613B">
              <w:rPr>
                <w:rFonts w:cs="Arial"/>
                <w:bCs/>
                <w:sz w:val="20"/>
              </w:rPr>
              <w:t>Date:</w:t>
            </w:r>
          </w:p>
        </w:tc>
        <w:tc>
          <w:tcPr>
            <w:tcW w:w="284" w:type="dxa"/>
            <w:shd w:val="clear" w:color="auto" w:fill="auto"/>
          </w:tcPr>
          <w:p w14:paraId="33175FBD" w14:textId="77777777" w:rsidR="00024386" w:rsidRPr="0098613B" w:rsidRDefault="00024386" w:rsidP="00024386">
            <w:pPr>
              <w:rPr>
                <w:rFonts w:cs="Arial"/>
                <w:bCs/>
                <w:sz w:val="20"/>
              </w:rPr>
            </w:pPr>
          </w:p>
        </w:tc>
        <w:tc>
          <w:tcPr>
            <w:tcW w:w="4594" w:type="dxa"/>
            <w:shd w:val="clear" w:color="auto" w:fill="auto"/>
          </w:tcPr>
          <w:p w14:paraId="22C0A383" w14:textId="77777777" w:rsidR="00024386" w:rsidRPr="0098613B" w:rsidRDefault="00024386" w:rsidP="00024386">
            <w:pPr>
              <w:rPr>
                <w:rFonts w:cs="Arial"/>
                <w:bCs/>
                <w:sz w:val="20"/>
              </w:rPr>
            </w:pPr>
            <w:r w:rsidRPr="0098613B">
              <w:rPr>
                <w:rFonts w:cs="Arial"/>
                <w:bCs/>
                <w:sz w:val="20"/>
              </w:rPr>
              <w:t>Date:</w:t>
            </w:r>
          </w:p>
        </w:tc>
      </w:tr>
      <w:tr w:rsidR="00024386" w:rsidRPr="0098613B" w14:paraId="13B69D7A" w14:textId="77777777" w:rsidTr="00024386">
        <w:tc>
          <w:tcPr>
            <w:tcW w:w="4219" w:type="dxa"/>
            <w:shd w:val="clear" w:color="auto" w:fill="auto"/>
          </w:tcPr>
          <w:p w14:paraId="652DA9DE" w14:textId="77777777" w:rsidR="00024386" w:rsidRPr="0098613B" w:rsidRDefault="00024386" w:rsidP="00024386">
            <w:pPr>
              <w:rPr>
                <w:rFonts w:cs="Arial"/>
                <w:bCs/>
                <w:sz w:val="20"/>
              </w:rPr>
            </w:pPr>
            <w:r w:rsidRPr="0098613B">
              <w:rPr>
                <w:rFonts w:cs="Arial"/>
                <w:bCs/>
                <w:sz w:val="20"/>
              </w:rPr>
              <w:t>Place:</w:t>
            </w:r>
          </w:p>
        </w:tc>
        <w:tc>
          <w:tcPr>
            <w:tcW w:w="284" w:type="dxa"/>
            <w:shd w:val="clear" w:color="auto" w:fill="auto"/>
          </w:tcPr>
          <w:p w14:paraId="23DA88A9" w14:textId="77777777" w:rsidR="00024386" w:rsidRPr="0098613B" w:rsidRDefault="00024386" w:rsidP="00024386">
            <w:pPr>
              <w:rPr>
                <w:rFonts w:cs="Arial"/>
                <w:bCs/>
                <w:sz w:val="20"/>
              </w:rPr>
            </w:pPr>
          </w:p>
        </w:tc>
        <w:tc>
          <w:tcPr>
            <w:tcW w:w="4594" w:type="dxa"/>
            <w:shd w:val="clear" w:color="auto" w:fill="auto"/>
          </w:tcPr>
          <w:p w14:paraId="11B97B29" w14:textId="77777777" w:rsidR="00024386" w:rsidRPr="0098613B" w:rsidRDefault="00024386" w:rsidP="00024386">
            <w:pPr>
              <w:rPr>
                <w:rFonts w:cs="Arial"/>
                <w:bCs/>
                <w:sz w:val="20"/>
              </w:rPr>
            </w:pPr>
            <w:r w:rsidRPr="0098613B">
              <w:rPr>
                <w:rFonts w:cs="Arial"/>
                <w:bCs/>
                <w:sz w:val="20"/>
              </w:rPr>
              <w:t>Place:</w:t>
            </w:r>
          </w:p>
        </w:tc>
      </w:tr>
    </w:tbl>
    <w:p w14:paraId="5FC41308" w14:textId="77777777" w:rsidR="001A7998" w:rsidRDefault="001A7998" w:rsidP="00024386">
      <w:pPr>
        <w:spacing w:before="120"/>
        <w:rPr>
          <w:rFonts w:cs="Arial"/>
          <w:b/>
          <w:sz w:val="20"/>
        </w:rPr>
      </w:pPr>
    </w:p>
    <w:p w14:paraId="001AFF37" w14:textId="77777777" w:rsidR="00E67CED" w:rsidRDefault="001A7998" w:rsidP="001A7998">
      <w:pPr>
        <w:spacing w:before="120"/>
        <w:rPr>
          <w:rFonts w:cs="Arial"/>
          <w:b/>
          <w:caps/>
          <w:sz w:val="20"/>
        </w:rPr>
      </w:pPr>
      <w:r>
        <w:rPr>
          <w:rFonts w:cs="Arial"/>
          <w:b/>
          <w:sz w:val="20"/>
        </w:rPr>
        <w:br w:type="page"/>
      </w:r>
      <w:r w:rsidR="00E67CED" w:rsidRPr="00E67CED">
        <w:rPr>
          <w:rFonts w:cs="Arial"/>
          <w:b/>
          <w:caps/>
          <w:sz w:val="20"/>
        </w:rPr>
        <w:lastRenderedPageBreak/>
        <w:t>Riders</w:t>
      </w:r>
    </w:p>
    <w:p w14:paraId="26BD8446" w14:textId="77777777" w:rsidR="00E67CED" w:rsidRPr="00E67CED" w:rsidRDefault="00E67CED" w:rsidP="001A7998">
      <w:pPr>
        <w:spacing w:before="120"/>
        <w:rPr>
          <w:rFonts w:cs="Arial"/>
          <w:b/>
          <w:sz w:val="20"/>
        </w:rPr>
      </w:pPr>
      <w:r w:rsidRPr="00E67CED">
        <w:rPr>
          <w:rFonts w:cs="Arial"/>
          <w:b/>
          <w:sz w:val="20"/>
        </w:rPr>
        <w:t>Non-solicitation</w:t>
      </w:r>
      <w:r w:rsidR="00A42C35">
        <w:rPr>
          <w:rFonts w:cs="Arial"/>
          <w:b/>
          <w:sz w:val="20"/>
        </w:rPr>
        <w:t xml:space="preserve"> (include as new paragraph </w:t>
      </w:r>
      <w:r w:rsidR="00975FC1">
        <w:rPr>
          <w:rFonts w:cs="Arial"/>
          <w:b/>
          <w:sz w:val="20"/>
        </w:rPr>
        <w:t>1</w:t>
      </w:r>
      <w:r w:rsidR="007861B3">
        <w:rPr>
          <w:rFonts w:cs="Arial"/>
          <w:b/>
          <w:sz w:val="20"/>
        </w:rPr>
        <w:t>0</w:t>
      </w:r>
      <w:r>
        <w:rPr>
          <w:rFonts w:cs="Arial"/>
          <w:b/>
          <w:sz w:val="20"/>
        </w:rPr>
        <w:t>)</w:t>
      </w:r>
    </w:p>
    <w:p w14:paraId="4F883A1C" w14:textId="77777777" w:rsidR="0034360D" w:rsidRPr="0034360D" w:rsidRDefault="0022590E" w:rsidP="0034360D">
      <w:pPr>
        <w:spacing w:before="120"/>
        <w:rPr>
          <w:rFonts w:cs="Arial"/>
          <w:i/>
          <w:iCs/>
          <w:sz w:val="20"/>
        </w:rPr>
      </w:pPr>
      <w:r>
        <w:rPr>
          <w:rFonts w:cs="Arial"/>
          <w:b/>
          <w:bCs/>
          <w:i/>
          <w:sz w:val="20"/>
        </w:rPr>
        <w:t xml:space="preserve">Non-solicitation. </w:t>
      </w:r>
      <w:r w:rsidR="001A7998" w:rsidRPr="00E67CED">
        <w:rPr>
          <w:rFonts w:cs="Arial"/>
          <w:i/>
          <w:sz w:val="20"/>
        </w:rPr>
        <w:t xml:space="preserve">No Recipient may, for a period of </w:t>
      </w:r>
      <w:r w:rsidR="00207FFC" w:rsidRPr="00207FFC">
        <w:rPr>
          <w:i/>
          <w:noProof/>
          <w:sz w:val="20"/>
        </w:rPr>
        <w:t>[</w:t>
      </w:r>
      <w:r w:rsidR="00CC78BF">
        <w:rPr>
          <w:rFonts w:cs="Arial"/>
          <w:i/>
          <w:noProof/>
          <w:sz w:val="20"/>
        </w:rPr>
        <w:sym w:font="Wingdings" w:char="F06C"/>
      </w:r>
      <w:r w:rsidR="00CC78BF">
        <w:rPr>
          <w:rFonts w:cs="Arial"/>
          <w:i/>
          <w:noProof/>
          <w:sz w:val="20"/>
        </w:rPr>
        <w:sym w:font="Wingdings" w:char="F06C"/>
      </w:r>
      <w:r w:rsidR="00207FFC" w:rsidRPr="00207FFC">
        <w:rPr>
          <w:i/>
          <w:noProof/>
          <w:sz w:val="20"/>
        </w:rPr>
        <w:t>]</w:t>
      </w:r>
      <w:r w:rsidR="001A7998" w:rsidRPr="00E67CED">
        <w:rPr>
          <w:rFonts w:cs="Arial"/>
          <w:i/>
          <w:sz w:val="20"/>
        </w:rPr>
        <w:t xml:space="preserve"> months following the date of this Agreement, without the prior written consent of the </w:t>
      </w:r>
      <w:r w:rsidR="00E61C07">
        <w:rPr>
          <w:rFonts w:cs="Arial"/>
          <w:i/>
          <w:sz w:val="20"/>
        </w:rPr>
        <w:t>Discloser</w:t>
      </w:r>
      <w:r w:rsidR="001A7998" w:rsidRPr="00E67CED">
        <w:rPr>
          <w:rFonts w:cs="Arial"/>
          <w:i/>
          <w:sz w:val="20"/>
        </w:rPr>
        <w:t xml:space="preserve">, directly or indirectly, solicit or enter into an agreement regarding the employment (or consultancy, secondment, or similar position) of any Person who is engaged with the </w:t>
      </w:r>
      <w:r w:rsidR="00E61C07">
        <w:rPr>
          <w:rFonts w:cs="Arial"/>
          <w:i/>
          <w:sz w:val="20"/>
        </w:rPr>
        <w:t>Discloser</w:t>
      </w:r>
      <w:r w:rsidR="001A7998" w:rsidRPr="00E67CED">
        <w:rPr>
          <w:rFonts w:cs="Arial"/>
          <w:i/>
          <w:sz w:val="20"/>
        </w:rPr>
        <w:t xml:space="preserve"> or the </w:t>
      </w:r>
      <w:r w:rsidR="00E61C07">
        <w:rPr>
          <w:rFonts w:cs="Arial"/>
          <w:i/>
          <w:sz w:val="20"/>
        </w:rPr>
        <w:t>Group</w:t>
      </w:r>
      <w:r w:rsidR="001A7998" w:rsidRPr="00E67CED">
        <w:rPr>
          <w:rFonts w:cs="Arial"/>
          <w:i/>
          <w:sz w:val="20"/>
        </w:rPr>
        <w:t xml:space="preserve"> on the date of this Agreement, provided that the recruitment of a Person (i) through an employment agency (it being understood that no Recipient may instruct</w:t>
      </w:r>
      <w:r w:rsidR="00E67CED">
        <w:rPr>
          <w:rFonts w:cs="Arial"/>
          <w:i/>
          <w:sz w:val="20"/>
        </w:rPr>
        <w:t xml:space="preserve"> </w:t>
      </w:r>
      <w:r w:rsidR="001A7998" w:rsidRPr="00E67CED">
        <w:rPr>
          <w:rFonts w:cs="Arial"/>
          <w:i/>
          <w:sz w:val="20"/>
        </w:rPr>
        <w:t xml:space="preserve">or encourage that agency to approach any such Person), (ii) resulting from placing an advertisement of a position available to a member of the public in general, or (iii) that contacts </w:t>
      </w:r>
      <w:r w:rsidR="00FA1D9D">
        <w:rPr>
          <w:rFonts w:cs="Arial"/>
          <w:i/>
          <w:sz w:val="20"/>
        </w:rPr>
        <w:t>a</w:t>
      </w:r>
      <w:r w:rsidR="001A7998" w:rsidRPr="00E67CED">
        <w:rPr>
          <w:rFonts w:cs="Arial"/>
          <w:i/>
          <w:sz w:val="20"/>
        </w:rPr>
        <w:t xml:space="preserve"> Recipient on </w:t>
      </w:r>
      <w:r w:rsidR="00A9628B">
        <w:rPr>
          <w:rFonts w:cs="Arial"/>
          <w:i/>
          <w:sz w:val="20"/>
        </w:rPr>
        <w:t xml:space="preserve">its </w:t>
      </w:r>
      <w:r w:rsidR="001A7998" w:rsidRPr="00E67CED">
        <w:rPr>
          <w:rFonts w:cs="Arial"/>
          <w:i/>
          <w:sz w:val="20"/>
        </w:rPr>
        <w:t>own initiative for the purpose of seeking employment</w:t>
      </w:r>
      <w:r w:rsidR="00311B85">
        <w:rPr>
          <w:rFonts w:cs="Arial"/>
          <w:i/>
          <w:sz w:val="20"/>
        </w:rPr>
        <w:t xml:space="preserve"> </w:t>
      </w:r>
      <w:r w:rsidR="00311B85" w:rsidRPr="00E67CED">
        <w:rPr>
          <w:rFonts w:cs="Arial"/>
          <w:i/>
          <w:sz w:val="20"/>
        </w:rPr>
        <w:t xml:space="preserve">(or consultancy, secondment, or similar position) </w:t>
      </w:r>
      <w:r w:rsidR="001A7998" w:rsidRPr="00E67CED">
        <w:rPr>
          <w:rFonts w:cs="Arial"/>
          <w:i/>
          <w:sz w:val="20"/>
        </w:rPr>
        <w:t xml:space="preserve">with </w:t>
      </w:r>
      <w:r w:rsidR="00FA1D9D">
        <w:rPr>
          <w:rFonts w:cs="Arial"/>
          <w:i/>
          <w:sz w:val="20"/>
        </w:rPr>
        <w:t>a</w:t>
      </w:r>
      <w:r w:rsidR="001A7998" w:rsidRPr="00E67CED">
        <w:rPr>
          <w:rFonts w:cs="Arial"/>
          <w:i/>
          <w:sz w:val="20"/>
        </w:rPr>
        <w:t xml:space="preserve"> Recipient, in each case without any direct or indirect solicitation by or encouragement from </w:t>
      </w:r>
      <w:r w:rsidR="00FA1D9D">
        <w:rPr>
          <w:rFonts w:cs="Arial"/>
          <w:i/>
          <w:sz w:val="20"/>
        </w:rPr>
        <w:t>a</w:t>
      </w:r>
      <w:r w:rsidR="001A7998" w:rsidRPr="00E67CED">
        <w:rPr>
          <w:rFonts w:cs="Arial"/>
          <w:i/>
          <w:sz w:val="20"/>
        </w:rPr>
        <w:t xml:space="preserve"> Recipient, will not constit</w:t>
      </w:r>
      <w:r w:rsidR="00E67CED" w:rsidRPr="00E67CED">
        <w:rPr>
          <w:rFonts w:cs="Arial"/>
          <w:i/>
          <w:sz w:val="20"/>
        </w:rPr>
        <w:t>ute a breach of this Agreement.</w:t>
      </w:r>
      <w:r w:rsidR="0034360D">
        <w:rPr>
          <w:rFonts w:cs="Arial"/>
          <w:i/>
          <w:sz w:val="20"/>
        </w:rPr>
        <w:t xml:space="preserve"> This paragraph shall not apply to </w:t>
      </w:r>
      <w:r w:rsidR="0034360D" w:rsidRPr="0034360D">
        <w:rPr>
          <w:rFonts w:eastAsia="MS Mincho"/>
          <w:i/>
          <w:iCs/>
          <w:sz w:val="20"/>
        </w:rPr>
        <w:t>brokers, insurers, potential providers of debt finance and advisers</w:t>
      </w:r>
      <w:r w:rsidR="00311B85">
        <w:rPr>
          <w:rFonts w:eastAsia="MS Mincho"/>
          <w:i/>
          <w:iCs/>
          <w:sz w:val="20"/>
        </w:rPr>
        <w:t xml:space="preserve"> of </w:t>
      </w:r>
      <w:r w:rsidR="00FA1D9D">
        <w:rPr>
          <w:rFonts w:eastAsia="MS Mincho"/>
          <w:i/>
          <w:iCs/>
          <w:sz w:val="20"/>
        </w:rPr>
        <w:t>a</w:t>
      </w:r>
      <w:r w:rsidR="00311B85">
        <w:rPr>
          <w:rFonts w:eastAsia="MS Mincho"/>
          <w:i/>
          <w:iCs/>
          <w:sz w:val="20"/>
        </w:rPr>
        <w:t xml:space="preserve"> Recipient</w:t>
      </w:r>
      <w:r w:rsidR="0034360D" w:rsidRPr="0034360D">
        <w:rPr>
          <w:rFonts w:cs="Arial"/>
          <w:i/>
          <w:iCs/>
          <w:sz w:val="20"/>
        </w:rPr>
        <w:t>.</w:t>
      </w:r>
    </w:p>
    <w:p w14:paraId="382A33BE" w14:textId="77777777" w:rsidR="00024386" w:rsidRPr="00E67CED" w:rsidRDefault="00024386" w:rsidP="001A7998">
      <w:pPr>
        <w:spacing w:before="120"/>
        <w:rPr>
          <w:rFonts w:cs="Arial"/>
          <w:i/>
          <w:sz w:val="20"/>
        </w:rPr>
      </w:pPr>
    </w:p>
    <w:p w14:paraId="460FC542" w14:textId="77777777" w:rsidR="00E67CED" w:rsidRDefault="00E67CED" w:rsidP="001A7998">
      <w:pPr>
        <w:spacing w:before="120"/>
        <w:rPr>
          <w:rFonts w:cs="Arial"/>
          <w:b/>
          <w:sz w:val="20"/>
        </w:rPr>
      </w:pPr>
      <w:r>
        <w:rPr>
          <w:rFonts w:cs="Arial"/>
          <w:b/>
          <w:sz w:val="20"/>
        </w:rPr>
        <w:t>Arbitrati</w:t>
      </w:r>
      <w:r w:rsidR="00A42C35">
        <w:rPr>
          <w:rFonts w:cs="Arial"/>
          <w:b/>
          <w:sz w:val="20"/>
        </w:rPr>
        <w:t xml:space="preserve">on (replacement for paragraph </w:t>
      </w:r>
      <w:r w:rsidR="00737ADC">
        <w:rPr>
          <w:rFonts w:cs="Arial"/>
          <w:b/>
          <w:sz w:val="20"/>
        </w:rPr>
        <w:t>20</w:t>
      </w:r>
      <w:r>
        <w:rPr>
          <w:rFonts w:cs="Arial"/>
          <w:b/>
          <w:sz w:val="20"/>
        </w:rPr>
        <w:t>)</w:t>
      </w:r>
    </w:p>
    <w:p w14:paraId="660F4885" w14:textId="77777777" w:rsidR="00E67CED" w:rsidRPr="00E67CED" w:rsidRDefault="0022590E" w:rsidP="00E67CED">
      <w:pPr>
        <w:pStyle w:val="Heading1"/>
        <w:keepNext w:val="0"/>
        <w:widowControl w:val="0"/>
        <w:numPr>
          <w:ilvl w:val="0"/>
          <w:numId w:val="0"/>
        </w:numPr>
        <w:spacing w:before="120"/>
        <w:rPr>
          <w:b w:val="0"/>
          <w:bCs/>
          <w:i/>
          <w:sz w:val="20"/>
        </w:rPr>
      </w:pPr>
      <w:r>
        <w:rPr>
          <w:i/>
          <w:sz w:val="20"/>
        </w:rPr>
        <w:t xml:space="preserve">Dispute resolution. </w:t>
      </w:r>
      <w:r w:rsidR="00E67CED" w:rsidRPr="00E67CED">
        <w:rPr>
          <w:b w:val="0"/>
          <w:bCs/>
          <w:i/>
          <w:sz w:val="20"/>
        </w:rPr>
        <w:t>Any dispute arising out of or in connection with this Agreement shall be finally settled in accordance with the Arbitration Rules of the Netherlands Arbitration Institute (Nederlands Arbitrage Instituut) as at present in force. The arbitral proceedings shall be conducted in the English language in Amsterdam</w:t>
      </w:r>
      <w:r w:rsidR="001056C0">
        <w:rPr>
          <w:b w:val="0"/>
          <w:bCs/>
          <w:i/>
          <w:sz w:val="20"/>
        </w:rPr>
        <w:t>, the Netherlands</w:t>
      </w:r>
      <w:r w:rsidR="00E67CED" w:rsidRPr="00E67CED">
        <w:rPr>
          <w:b w:val="0"/>
          <w:bCs/>
          <w:i/>
          <w:sz w:val="20"/>
        </w:rPr>
        <w:t>. The tribunal shall comprise of 3 arbitrators. The tribunal shall decide in accordance with the rules of law.</w:t>
      </w:r>
    </w:p>
    <w:p w14:paraId="735E0475" w14:textId="77777777" w:rsidR="00E67CED" w:rsidRPr="00E67CED" w:rsidRDefault="00E67CED" w:rsidP="001A7998">
      <w:pPr>
        <w:spacing w:before="120"/>
        <w:rPr>
          <w:rFonts w:cs="Arial"/>
          <w:sz w:val="20"/>
        </w:rPr>
      </w:pPr>
    </w:p>
    <w:sectPr w:rsidR="00E67CED" w:rsidRPr="00E67CED" w:rsidSect="00F665E4">
      <w:headerReference w:type="even" r:id="rId8"/>
      <w:headerReference w:type="default" r:id="rId9"/>
      <w:footerReference w:type="even" r:id="rId10"/>
      <w:footerReference w:type="default" r:id="rId11"/>
      <w:headerReference w:type="first" r:id="rId12"/>
      <w:footerReference w:type="first" r:id="rId13"/>
      <w:pgSz w:w="11906" w:h="16838" w:code="9"/>
      <w:pgMar w:top="1954" w:right="1106" w:bottom="1560" w:left="1843" w:header="851" w:footer="567" w:gutter="0"/>
      <w:paperSrc w:first="11" w:other="11"/>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17A6" w14:textId="77777777" w:rsidR="00A66C57" w:rsidRDefault="00A66C57">
      <w:r>
        <w:separator/>
      </w:r>
    </w:p>
  </w:endnote>
  <w:endnote w:type="continuationSeparator" w:id="0">
    <w:p w14:paraId="11ACB154" w14:textId="77777777" w:rsidR="00A66C57" w:rsidRDefault="00A6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D6E5" w14:textId="77777777" w:rsidR="00261F20" w:rsidRDefault="00261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537C" w14:textId="77777777" w:rsidR="00024386" w:rsidRDefault="00024386" w:rsidP="00024386">
    <w:pPr>
      <w:framePr w:w="283" w:h="2835" w:hSpace="141" w:wrap="around" w:vAnchor="page" w:hAnchor="page" w:x="681" w:yAlign="bottom"/>
      <w:tabs>
        <w:tab w:val="center" w:pos="4309"/>
        <w:tab w:val="right" w:pos="8618"/>
      </w:tabs>
      <w:spacing w:line="240" w:lineRule="auto"/>
      <w:ind w:left="283"/>
      <w:textDirection w:val="btLr"/>
    </w:pPr>
  </w:p>
  <w:p w14:paraId="02136796" w14:textId="616CCC4D" w:rsidR="00024386" w:rsidRDefault="00024386">
    <w:pPr>
      <w:pStyle w:val="Footer"/>
    </w:pPr>
    <w:r>
      <w:tab/>
    </w:r>
    <w:r>
      <w:tab/>
    </w:r>
    <w:r>
      <w:fldChar w:fldCharType="begin"/>
    </w:r>
    <w:r>
      <w:instrText xml:space="preserve"> PAGE </w:instrText>
    </w:r>
    <w:r>
      <w:fldChar w:fldCharType="separate"/>
    </w:r>
    <w:r w:rsidR="00FA2663">
      <w:t>1</w:t>
    </w:r>
    <w:r>
      <w:fldChar w:fldCharType="end"/>
    </w:r>
    <w:r>
      <w:t>/</w:t>
    </w:r>
    <w:r>
      <w:fldChar w:fldCharType="begin"/>
    </w:r>
    <w:r>
      <w:instrText xml:space="preserve"> SECTIONPAGES </w:instrText>
    </w:r>
    <w:r>
      <w:fldChar w:fldCharType="separate"/>
    </w:r>
    <w:r w:rsidR="00800087">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905B" w14:textId="77777777" w:rsidR="00024386" w:rsidRDefault="00024386">
    <w:pPr>
      <w:pStyle w:val="Footer"/>
      <w:ind w:hanging="851"/>
    </w:pP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DFD27" w14:textId="77777777" w:rsidR="00A66C57" w:rsidRDefault="00A66C57">
      <w:r>
        <w:separator/>
      </w:r>
    </w:p>
  </w:footnote>
  <w:footnote w:type="continuationSeparator" w:id="0">
    <w:p w14:paraId="4965F347" w14:textId="77777777" w:rsidR="00A66C57" w:rsidRDefault="00A66C57">
      <w:r>
        <w:continuationSeparator/>
      </w:r>
    </w:p>
  </w:footnote>
  <w:footnote w:id="1">
    <w:p w14:paraId="0A5B610A" w14:textId="77777777" w:rsidR="00994707" w:rsidRPr="00207FFC" w:rsidRDefault="00994707" w:rsidP="00994707">
      <w:pPr>
        <w:pStyle w:val="FootnoteText"/>
        <w:rPr>
          <w:sz w:val="14"/>
          <w:szCs w:val="14"/>
          <w:lang w:val="en-US"/>
        </w:rPr>
      </w:pPr>
      <w:r>
        <w:rPr>
          <w:rStyle w:val="FootnoteReference"/>
        </w:rPr>
        <w:footnoteRef/>
      </w:r>
      <w:r w:rsidRPr="001056C0">
        <w:rPr>
          <w:lang w:val="en-US"/>
        </w:rPr>
        <w:tab/>
      </w:r>
      <w:r w:rsidRPr="00207FFC">
        <w:rPr>
          <w:sz w:val="14"/>
          <w:szCs w:val="14"/>
          <w:lang w:val="en-US"/>
        </w:rPr>
        <w:t>Note: include name of the disclosing party, which may be the seller (or one or more of the sellers) or the target company.</w:t>
      </w:r>
    </w:p>
  </w:footnote>
  <w:footnote w:id="2">
    <w:p w14:paraId="6EA67FB1" w14:textId="77777777" w:rsidR="001A7998" w:rsidRPr="00207FFC" w:rsidRDefault="001A7998">
      <w:pPr>
        <w:pStyle w:val="FootnoteText"/>
        <w:rPr>
          <w:sz w:val="14"/>
          <w:szCs w:val="14"/>
          <w:lang w:val="en-US"/>
        </w:rPr>
      </w:pPr>
      <w:r w:rsidRPr="00207FFC">
        <w:rPr>
          <w:rStyle w:val="FootnoteReference"/>
          <w:sz w:val="14"/>
          <w:szCs w:val="14"/>
        </w:rPr>
        <w:footnoteRef/>
      </w:r>
      <w:r w:rsidRPr="00207FFC">
        <w:rPr>
          <w:sz w:val="14"/>
          <w:szCs w:val="14"/>
          <w:lang w:val="en-US"/>
        </w:rPr>
        <w:tab/>
        <w:t xml:space="preserve">Note: include name of </w:t>
      </w:r>
      <w:r w:rsidR="00260928" w:rsidRPr="00207FFC">
        <w:rPr>
          <w:sz w:val="14"/>
          <w:szCs w:val="14"/>
          <w:lang w:val="en-US"/>
        </w:rPr>
        <w:t>top holding</w:t>
      </w:r>
      <w:r w:rsidRPr="00207FFC">
        <w:rPr>
          <w:sz w:val="14"/>
          <w:szCs w:val="14"/>
          <w:lang w:val="en-US"/>
        </w:rPr>
        <w:t xml:space="preserve"> company</w:t>
      </w:r>
      <w:r w:rsidR="00260928" w:rsidRPr="00207FFC">
        <w:rPr>
          <w:sz w:val="14"/>
          <w:szCs w:val="14"/>
          <w:lang w:val="en-US"/>
        </w:rPr>
        <w:t xml:space="preserve"> of the target group</w:t>
      </w:r>
      <w:r w:rsidR="001056C0" w:rsidRPr="00207FFC">
        <w:rPr>
          <w:sz w:val="14"/>
          <w:szCs w:val="14"/>
          <w:lang w:val="en-US"/>
        </w:rPr>
        <w:t xml:space="preserve">, which may be the </w:t>
      </w:r>
      <w:r w:rsidR="00207FFC">
        <w:rPr>
          <w:sz w:val="14"/>
          <w:szCs w:val="14"/>
          <w:lang w:val="en-US"/>
        </w:rPr>
        <w:t>same entity as</w:t>
      </w:r>
      <w:r w:rsidR="00222BD3">
        <w:rPr>
          <w:sz w:val="14"/>
          <w:szCs w:val="14"/>
          <w:lang w:val="en-US"/>
        </w:rPr>
        <w:t xml:space="preserve"> </w:t>
      </w:r>
      <w:r w:rsidR="00374BA1">
        <w:rPr>
          <w:sz w:val="14"/>
          <w:szCs w:val="14"/>
          <w:lang w:val="en-US"/>
        </w:rPr>
        <w:t xml:space="preserve">the </w:t>
      </w:r>
      <w:r w:rsidR="00737ADC">
        <w:rPr>
          <w:sz w:val="14"/>
          <w:szCs w:val="14"/>
          <w:lang w:val="en-US"/>
        </w:rPr>
        <w:t>Discloser</w:t>
      </w:r>
      <w:r w:rsidRPr="00207FFC">
        <w:rPr>
          <w:sz w:val="14"/>
          <w:szCs w:val="14"/>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7D07" w14:textId="77777777" w:rsidR="00261F20" w:rsidRDefault="00261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3550" w14:textId="77777777" w:rsidR="00024386" w:rsidRDefault="00A263FF" w:rsidP="00024386">
    <w:pPr>
      <w:pStyle w:val="Header"/>
      <w:jc w:val="right"/>
      <w:rPr>
        <w:i/>
        <w:color w:val="A6A6A6"/>
        <w:lang w:val="nl-NL"/>
      </w:rPr>
    </w:pPr>
    <w:r>
      <w:rPr>
        <w:i/>
        <w:color w:val="A6A6A6"/>
        <w:lang w:val="nl-NL"/>
      </w:rPr>
      <w:pict w14:anchorId="1FA3A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0" o:spid="_x0000_s1025" type="#_x0000_t75" style="position:absolute;left:0;text-align:left;margin-left:-92.4pt;margin-top:-97.7pt;width:596.05pt;height:841.9pt;z-index:-251659264;mso-position-horizontal-relative:margin;mso-position-vertical-relative:margin" o:allowincell="f">
          <v:imagedata r:id="rId1" o:title="71500038-02-RL-BrfPap_NVP-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32AC" w14:textId="77777777" w:rsidR="00261F20" w:rsidRDefault="00F665E4">
    <w:pPr>
      <w:pStyle w:val="Header"/>
    </w:pPr>
    <w:r>
      <w:pict w14:anchorId="64BEE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0.4pt;margin-top:-85.7pt;width:596.05pt;height:841.9pt;z-index:-251658240;mso-position-horizontal-relative:margin;mso-position-vertical-relative:margin" o:allowincell="f">
          <v:imagedata r:id="rId1" o:title="71500038-02-RL-BrfPap_NV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EE1E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1871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78A8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40AEA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A30BE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6EE7E4"/>
    <w:lvl w:ilvl="0">
      <w:start w:val="1"/>
      <w:numFmt w:val="bullet"/>
      <w:pStyle w:val="ListBullet4"/>
      <w:lvlText w:val="-"/>
      <w:lvlJc w:val="left"/>
      <w:pPr>
        <w:tabs>
          <w:tab w:val="num" w:pos="2098"/>
        </w:tabs>
        <w:ind w:left="2098" w:hanging="454"/>
      </w:pPr>
      <w:rPr>
        <w:rFonts w:ascii="Times New Roman" w:hAnsi="Times New Roman" w:cs="Times New Roman" w:hint="default"/>
      </w:rPr>
    </w:lvl>
  </w:abstractNum>
  <w:abstractNum w:abstractNumId="6" w15:restartNumberingAfterBreak="0">
    <w:nsid w:val="FFFFFF82"/>
    <w:multiLevelType w:val="singleLevel"/>
    <w:tmpl w:val="83B2C92E"/>
    <w:lvl w:ilvl="0">
      <w:start w:val="1"/>
      <w:numFmt w:val="bullet"/>
      <w:pStyle w:val="ListBullet3"/>
      <w:lvlText w:val="-"/>
      <w:lvlJc w:val="left"/>
      <w:pPr>
        <w:tabs>
          <w:tab w:val="num" w:pos="1644"/>
        </w:tabs>
        <w:ind w:left="1644" w:hanging="453"/>
      </w:pPr>
      <w:rPr>
        <w:rFonts w:ascii="Times New Roman" w:hAnsi="Times New Roman" w:hint="default"/>
      </w:rPr>
    </w:lvl>
  </w:abstractNum>
  <w:abstractNum w:abstractNumId="7" w15:restartNumberingAfterBreak="0">
    <w:nsid w:val="FFFFFF83"/>
    <w:multiLevelType w:val="singleLevel"/>
    <w:tmpl w:val="F578893A"/>
    <w:lvl w:ilvl="0">
      <w:start w:val="1"/>
      <w:numFmt w:val="bullet"/>
      <w:pStyle w:val="ListBullet2"/>
      <w:lvlText w:val="-"/>
      <w:lvlJc w:val="left"/>
      <w:pPr>
        <w:tabs>
          <w:tab w:val="num" w:pos="1191"/>
        </w:tabs>
        <w:ind w:left="1191" w:hanging="454"/>
      </w:pPr>
      <w:rPr>
        <w:rFonts w:ascii="Arial" w:hAnsi="Arial" w:hint="default"/>
        <w:sz w:val="20"/>
      </w:rPr>
    </w:lvl>
  </w:abstractNum>
  <w:abstractNum w:abstractNumId="8" w15:restartNumberingAfterBreak="0">
    <w:nsid w:val="FFFFFF88"/>
    <w:multiLevelType w:val="singleLevel"/>
    <w:tmpl w:val="0E0AE86E"/>
    <w:lvl w:ilvl="0">
      <w:start w:val="1"/>
      <w:numFmt w:val="decimal"/>
      <w:pStyle w:val="ListNumber"/>
      <w:lvlText w:val="%1."/>
      <w:lvlJc w:val="left"/>
      <w:pPr>
        <w:tabs>
          <w:tab w:val="num" w:pos="737"/>
        </w:tabs>
        <w:ind w:left="737" w:hanging="737"/>
      </w:pPr>
      <w:rPr>
        <w:rFonts w:hint="default"/>
      </w:rPr>
    </w:lvl>
  </w:abstractNum>
  <w:abstractNum w:abstractNumId="9" w15:restartNumberingAfterBreak="0">
    <w:nsid w:val="FFFFFF89"/>
    <w:multiLevelType w:val="singleLevel"/>
    <w:tmpl w:val="A44ECA14"/>
    <w:lvl w:ilvl="0">
      <w:start w:val="1"/>
      <w:numFmt w:val="bullet"/>
      <w:pStyle w:val="ListBullet"/>
      <w:lvlText w:val="-"/>
      <w:lvlJc w:val="left"/>
      <w:pPr>
        <w:tabs>
          <w:tab w:val="num" w:pos="737"/>
        </w:tabs>
        <w:ind w:left="737" w:hanging="737"/>
      </w:pPr>
      <w:rPr>
        <w:rFonts w:ascii="Times New Roman" w:hAnsi="Times New Roman" w:hint="default"/>
      </w:rPr>
    </w:lvl>
  </w:abstractNum>
  <w:abstractNum w:abstractNumId="10" w15:restartNumberingAfterBreak="0">
    <w:nsid w:val="1B525249"/>
    <w:multiLevelType w:val="multilevel"/>
    <w:tmpl w:val="AB66EC70"/>
    <w:lvl w:ilvl="0">
      <w:start w:val="1"/>
      <w:numFmt w:val="upperRoman"/>
      <w:pStyle w:val="NummeringPartijen"/>
      <w:lvlText w:val="%1."/>
      <w:lvlJc w:val="left"/>
      <w:pPr>
        <w:tabs>
          <w:tab w:val="num" w:pos="737"/>
        </w:tabs>
        <w:ind w:left="737" w:hanging="737"/>
      </w:pPr>
      <w:rPr>
        <w:rFonts w:ascii="Arial" w:hAnsi="Arial" w:hint="default"/>
        <w:b w:val="0"/>
        <w:i w:val="0"/>
        <w:sz w:val="20"/>
        <w:szCs w:val="20"/>
      </w:rPr>
    </w:lvl>
    <w:lvl w:ilvl="1">
      <w:start w:val="1"/>
      <w:numFmt w:val="lowerLetter"/>
      <w:pStyle w:val="NummeringPartij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11" w15:restartNumberingAfterBreak="0">
    <w:nsid w:val="3E410EB6"/>
    <w:multiLevelType w:val="multilevel"/>
    <w:tmpl w:val="E70431A6"/>
    <w:lvl w:ilvl="0">
      <w:start w:val="1"/>
      <w:numFmt w:val="decimal"/>
      <w:pStyle w:val="TSHeading1"/>
      <w:lvlText w:val="%1."/>
      <w:lvlJc w:val="left"/>
      <w:pPr>
        <w:tabs>
          <w:tab w:val="num" w:pos="851"/>
        </w:tabs>
        <w:ind w:left="851" w:hanging="851"/>
      </w:pPr>
      <w:rPr>
        <w:rFonts w:ascii="Calibri" w:hAnsi="Calibri" w:cs="Times New Roman" w:hint="default"/>
        <w:b/>
        <w:i w:val="0"/>
        <w:caps/>
        <w:sz w:val="22"/>
      </w:rPr>
    </w:lvl>
    <w:lvl w:ilvl="1">
      <w:start w:val="1"/>
      <w:numFmt w:val="decimal"/>
      <w:pStyle w:val="TSHeading2"/>
      <w:lvlText w:val="%1.%2"/>
      <w:lvlJc w:val="left"/>
      <w:pPr>
        <w:tabs>
          <w:tab w:val="num" w:pos="851"/>
        </w:tabs>
        <w:ind w:left="851" w:hanging="851"/>
      </w:pPr>
      <w:rPr>
        <w:rFonts w:ascii="Calibri" w:hAnsi="Calibri" w:cs="Times New Roman" w:hint="default"/>
        <w:b/>
        <w:i w:val="0"/>
        <w:caps/>
        <w:sz w:val="22"/>
      </w:rPr>
    </w:lvl>
    <w:lvl w:ilvl="2">
      <w:start w:val="1"/>
      <w:numFmt w:val="decimal"/>
      <w:pStyle w:val="TSHeading3"/>
      <w:lvlText w:val="%1.%2.%3"/>
      <w:lvlJc w:val="left"/>
      <w:pPr>
        <w:tabs>
          <w:tab w:val="num" w:pos="1985"/>
        </w:tabs>
        <w:ind w:left="1985" w:hanging="1134"/>
      </w:pPr>
      <w:rPr>
        <w:rFonts w:ascii="Calibri" w:hAnsi="Calibri" w:cs="Times New Roman" w:hint="default"/>
        <w:b/>
        <w:i w:val="0"/>
        <w:sz w:val="22"/>
      </w:rPr>
    </w:lvl>
    <w:lvl w:ilvl="3">
      <w:start w:val="1"/>
      <w:numFmt w:val="decimal"/>
      <w:pStyle w:val="TSHeading4"/>
      <w:lvlText w:val="%1.%2.%3.%4"/>
      <w:lvlJc w:val="left"/>
      <w:pPr>
        <w:tabs>
          <w:tab w:val="num" w:pos="1985"/>
        </w:tabs>
        <w:ind w:left="1985" w:hanging="1134"/>
      </w:pPr>
      <w:rPr>
        <w:rFonts w:ascii="Calibri" w:hAnsi="Calibri" w:cs="Times New Roman" w:hint="default"/>
        <w:b/>
        <w:i w:val="0"/>
        <w:sz w:val="22"/>
      </w:rPr>
    </w:lvl>
    <w:lvl w:ilvl="4">
      <w:start w:val="1"/>
      <w:numFmt w:val="lowerLetter"/>
      <w:pStyle w:val="TSHeading5"/>
      <w:lvlText w:val="(%5)"/>
      <w:lvlJc w:val="left"/>
      <w:pPr>
        <w:tabs>
          <w:tab w:val="num" w:pos="2835"/>
        </w:tabs>
        <w:ind w:left="2835" w:hanging="850"/>
      </w:pPr>
      <w:rPr>
        <w:rFonts w:ascii="Calibri" w:hAnsi="Calibri" w:cs="Times New Roman" w:hint="default"/>
        <w:b w:val="0"/>
        <w:bCs w:val="0"/>
        <w:i w:val="0"/>
        <w:iCs w:val="0"/>
        <w:smallCaps w:val="0"/>
        <w:strike w:val="0"/>
        <w:dstrike w:val="0"/>
        <w:vanish w:val="0"/>
        <w:color w:val="000000"/>
        <w:spacing w:val="0"/>
        <w:kern w:val="0"/>
        <w:position w:val="0"/>
        <w:sz w:val="22"/>
        <w:u w:val="none"/>
        <w:effect w:val="none"/>
        <w:vertAlign w:val="baseline"/>
        <w:specVanish w:val="0"/>
      </w:rPr>
    </w:lvl>
    <w:lvl w:ilvl="5">
      <w:start w:val="1"/>
      <w:numFmt w:val="lowerRoman"/>
      <w:pStyle w:val="TSHeading6"/>
      <w:lvlText w:val="(%6)"/>
      <w:lvlJc w:val="left"/>
      <w:pPr>
        <w:tabs>
          <w:tab w:val="num" w:pos="3686"/>
        </w:tabs>
        <w:ind w:left="3686" w:hanging="851"/>
      </w:pPr>
      <w:rPr>
        <w:rFonts w:ascii="Calibri" w:hAnsi="Calibri" w:cs="Times New Roman" w:hint="default"/>
        <w:b w:val="0"/>
        <w:i w:val="0"/>
        <w:sz w:val="22"/>
      </w:rPr>
    </w:lvl>
    <w:lvl w:ilvl="6">
      <w:start w:val="1"/>
      <w:numFmt w:val="upperLetter"/>
      <w:pStyle w:val="TSHeading7"/>
      <w:lvlText w:val="%7."/>
      <w:lvlJc w:val="left"/>
      <w:pPr>
        <w:tabs>
          <w:tab w:val="num" w:pos="4536"/>
        </w:tabs>
        <w:ind w:left="4536" w:hanging="850"/>
      </w:pPr>
      <w:rPr>
        <w:rFonts w:ascii="Calibri" w:hAnsi="Calibri" w:cs="Times New Roman" w:hint="default"/>
        <w:b w:val="0"/>
        <w:i w:val="0"/>
        <w:sz w:val="22"/>
      </w:rPr>
    </w:lvl>
    <w:lvl w:ilvl="7">
      <w:start w:val="1"/>
      <w:numFmt w:val="none"/>
      <w:lvlRestart w:val="0"/>
      <w:suff w:val="nothing"/>
      <w:lvlText w:val=""/>
      <w:lvlJc w:val="left"/>
      <w:pPr>
        <w:ind w:left="0" w:firstLine="0"/>
      </w:pPr>
      <w:rPr>
        <w:rFonts w:ascii="Times New Roman" w:hAnsi="Times New Roman" w:cs="Times New Roman" w:hint="default"/>
        <w:b w:val="0"/>
        <w:i w:val="0"/>
        <w:sz w:val="22"/>
      </w:rPr>
    </w:lvl>
    <w:lvl w:ilvl="8">
      <w:start w:val="1"/>
      <w:numFmt w:val="none"/>
      <w:suff w:val="nothing"/>
      <w:lvlText w:val=""/>
      <w:lvlJc w:val="left"/>
      <w:pPr>
        <w:ind w:left="0" w:firstLine="0"/>
      </w:pPr>
      <w:rPr>
        <w:rFonts w:ascii="Times New Roman" w:hAnsi="Times New Roman" w:cs="Times New Roman" w:hint="default"/>
        <w:b w:val="0"/>
        <w:i w:val="0"/>
        <w:sz w:val="22"/>
      </w:rPr>
    </w:lvl>
  </w:abstractNum>
  <w:abstractNum w:abstractNumId="12" w15:restartNumberingAfterBreak="0">
    <w:nsid w:val="41982D2C"/>
    <w:multiLevelType w:val="multilevel"/>
    <w:tmpl w:val="D372438A"/>
    <w:lvl w:ilvl="0">
      <w:start w:val="1"/>
      <w:numFmt w:val="decimal"/>
      <w:pStyle w:val="BijlageHeading1"/>
      <w:lvlText w:val="%1."/>
      <w:lvlJc w:val="left"/>
      <w:pPr>
        <w:tabs>
          <w:tab w:val="num" w:pos="737"/>
        </w:tabs>
        <w:ind w:left="737" w:hanging="737"/>
      </w:pPr>
      <w:rPr>
        <w:rFonts w:ascii="Arial" w:hAnsi="Arial" w:hint="default"/>
        <w:b/>
        <w:i w:val="0"/>
        <w:caps w:val="0"/>
        <w:sz w:val="20"/>
      </w:rPr>
    </w:lvl>
    <w:lvl w:ilvl="1">
      <w:start w:val="1"/>
      <w:numFmt w:val="decimal"/>
      <w:pStyle w:val="BijlageHeading2"/>
      <w:lvlText w:val="%1.%2."/>
      <w:lvlJc w:val="left"/>
      <w:pPr>
        <w:tabs>
          <w:tab w:val="num" w:pos="737"/>
        </w:tabs>
        <w:ind w:left="737" w:hanging="737"/>
      </w:pPr>
      <w:rPr>
        <w:rFonts w:ascii="Arial" w:hAnsi="Arial" w:hint="default"/>
        <w:b w:val="0"/>
        <w:i w:val="0"/>
        <w:sz w:val="20"/>
      </w:rPr>
    </w:lvl>
    <w:lvl w:ilvl="2">
      <w:start w:val="1"/>
      <w:numFmt w:val="decimal"/>
      <w:pStyle w:val="BijlageHeading3"/>
      <w:lvlText w:val="%1.%2.%3."/>
      <w:lvlJc w:val="left"/>
      <w:pPr>
        <w:tabs>
          <w:tab w:val="num" w:pos="737"/>
        </w:tabs>
        <w:ind w:left="737" w:hanging="737"/>
      </w:pPr>
      <w:rPr>
        <w:rFonts w:ascii="Arial" w:hAnsi="Arial" w:hint="default"/>
        <w:b w:val="0"/>
        <w:i w:val="0"/>
        <w:sz w:val="20"/>
      </w:rPr>
    </w:lvl>
    <w:lvl w:ilvl="3">
      <w:start w:val="1"/>
      <w:numFmt w:val="lowerLetter"/>
      <w:pStyle w:val="BijlageHeading4"/>
      <w:lvlText w:val="%4."/>
      <w:lvlJc w:val="left"/>
      <w:pPr>
        <w:tabs>
          <w:tab w:val="num" w:pos="1191"/>
        </w:tabs>
        <w:ind w:left="1191" w:hanging="454"/>
      </w:pPr>
      <w:rPr>
        <w:rFonts w:hint="default"/>
        <w:b w:val="0"/>
        <w:i w:val="0"/>
        <w:sz w:val="21"/>
        <w:szCs w:val="21"/>
      </w:rPr>
    </w:lvl>
    <w:lvl w:ilvl="4">
      <w:start w:val="1"/>
      <w:numFmt w:val="lowerRoman"/>
      <w:pStyle w:val="Bijlageheading5"/>
      <w:lvlText w:val="(%5)"/>
      <w:lvlJc w:val="left"/>
      <w:pPr>
        <w:tabs>
          <w:tab w:val="num" w:pos="1911"/>
        </w:tabs>
        <w:ind w:left="1644" w:hanging="453"/>
      </w:pPr>
      <w:rPr>
        <w:rFonts w:hint="default"/>
        <w:b w:val="0"/>
        <w:i w:val="0"/>
      </w:rPr>
    </w:lvl>
    <w:lvl w:ilvl="5">
      <w:start w:val="1"/>
      <w:numFmt w:val="bullet"/>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13" w15:restartNumberingAfterBreak="0">
    <w:nsid w:val="44B2276C"/>
    <w:multiLevelType w:val="singleLevel"/>
    <w:tmpl w:val="CEBEC900"/>
    <w:lvl w:ilvl="0">
      <w:start w:val="1"/>
      <w:numFmt w:val="bullet"/>
      <w:pStyle w:val="Opsommingstekeninspringen3"/>
      <w:lvlText w:val="-"/>
      <w:lvlJc w:val="left"/>
      <w:pPr>
        <w:tabs>
          <w:tab w:val="num" w:pos="2098"/>
        </w:tabs>
        <w:ind w:left="2098" w:hanging="454"/>
      </w:pPr>
      <w:rPr>
        <w:rFonts w:ascii="Times New Roman" w:hAnsi="Times New Roman" w:hint="default"/>
      </w:rPr>
    </w:lvl>
  </w:abstractNum>
  <w:abstractNum w:abstractNumId="14" w15:restartNumberingAfterBreak="0">
    <w:nsid w:val="4DE04F87"/>
    <w:multiLevelType w:val="singleLevel"/>
    <w:tmpl w:val="DAEACCBC"/>
    <w:lvl w:ilvl="0">
      <w:start w:val="1"/>
      <w:numFmt w:val="bullet"/>
      <w:pStyle w:val="Opsommingstekeninspringen4"/>
      <w:lvlText w:val="-"/>
      <w:lvlJc w:val="left"/>
      <w:pPr>
        <w:tabs>
          <w:tab w:val="num" w:pos="2552"/>
        </w:tabs>
        <w:ind w:left="2552" w:hanging="454"/>
      </w:pPr>
      <w:rPr>
        <w:rFonts w:ascii="Times New Roman" w:hAnsi="Times New Roman" w:hint="default"/>
      </w:rPr>
    </w:lvl>
  </w:abstractNum>
  <w:abstractNum w:abstractNumId="15" w15:restartNumberingAfterBreak="0">
    <w:nsid w:val="565676E2"/>
    <w:multiLevelType w:val="multilevel"/>
    <w:tmpl w:val="B0589D0E"/>
    <w:name w:val="juridisch"/>
    <w:lvl w:ilvl="0">
      <w:start w:val="1"/>
      <w:numFmt w:val="upperRoman"/>
      <w:lvlText w:val="Artikel %1."/>
      <w:lvlJc w:val="left"/>
      <w:pPr>
        <w:tabs>
          <w:tab w:val="num" w:pos="1800"/>
        </w:tabs>
        <w:ind w:left="0" w:firstLine="0"/>
      </w:pPr>
    </w:lvl>
    <w:lvl w:ilvl="1">
      <w:start w:val="1"/>
      <w:numFmt w:val="decimalZero"/>
      <w:isLgl/>
      <w:lvlText w:val="Sectie %1.%2"/>
      <w:lvlJc w:val="left"/>
      <w:pPr>
        <w:tabs>
          <w:tab w:val="num" w:pos="1440"/>
        </w:tabs>
        <w:ind w:left="0" w:firstLine="0"/>
      </w:pPr>
    </w:lvl>
    <w:lvl w:ilvl="2">
      <w:start w:val="1"/>
      <w:numFmt w:val="lowerLetter"/>
      <w:lvlText w:val="(%3)"/>
      <w:lvlJc w:val="left"/>
      <w:pPr>
        <w:tabs>
          <w:tab w:val="num" w:pos="360"/>
        </w:tabs>
        <w:ind w:left="0" w:firstLine="0"/>
      </w:pPr>
    </w:lvl>
    <w:lvl w:ilvl="3">
      <w:start w:val="1"/>
      <w:numFmt w:val="lowerRoman"/>
      <w:lvlText w:val="(%4)"/>
      <w:lvlJc w:val="right"/>
      <w:pPr>
        <w:tabs>
          <w:tab w:val="num" w:pos="360"/>
        </w:tabs>
        <w:ind w:left="0" w:firstLine="0"/>
      </w:pPr>
    </w:lvl>
    <w:lvl w:ilvl="4">
      <w:start w:val="1"/>
      <w:numFmt w:val="decimal"/>
      <w:lvlText w:val="%5)"/>
      <w:lvlJc w:val="left"/>
      <w:pPr>
        <w:tabs>
          <w:tab w:val="num" w:pos="360"/>
        </w:tabs>
        <w:ind w:left="0" w:firstLine="0"/>
      </w:pPr>
    </w:lvl>
    <w:lvl w:ilvl="5">
      <w:start w:val="1"/>
      <w:numFmt w:val="lowerLetter"/>
      <w:lvlText w:val="%6)"/>
      <w:lvlJc w:val="left"/>
      <w:pPr>
        <w:tabs>
          <w:tab w:val="num" w:pos="360"/>
        </w:tabs>
        <w:ind w:left="0" w:firstLine="0"/>
      </w:pPr>
    </w:lvl>
    <w:lvl w:ilvl="6">
      <w:start w:val="1"/>
      <w:numFmt w:val="lowerRoman"/>
      <w:pStyle w:val="Heading7"/>
      <w:lvlText w:val="%7)"/>
      <w:lvlJc w:val="right"/>
      <w:pPr>
        <w:tabs>
          <w:tab w:val="num" w:pos="360"/>
        </w:tabs>
        <w:ind w:left="0" w:firstLine="0"/>
      </w:pPr>
    </w:lvl>
    <w:lvl w:ilvl="7">
      <w:start w:val="1"/>
      <w:numFmt w:val="lowerLetter"/>
      <w:pStyle w:val="Heading8"/>
      <w:lvlText w:val="%8."/>
      <w:lvlJc w:val="left"/>
      <w:pPr>
        <w:tabs>
          <w:tab w:val="num" w:pos="360"/>
        </w:tabs>
        <w:ind w:left="0" w:firstLine="0"/>
      </w:pPr>
    </w:lvl>
    <w:lvl w:ilvl="8">
      <w:start w:val="1"/>
      <w:numFmt w:val="decimal"/>
      <w:pStyle w:val="Heading9"/>
      <w:lvlText w:val="Bijlage %9:"/>
      <w:lvlJc w:val="left"/>
      <w:pPr>
        <w:tabs>
          <w:tab w:val="num" w:pos="1418"/>
        </w:tabs>
        <w:ind w:left="1418" w:hanging="1418"/>
      </w:pPr>
      <w:rPr>
        <w:caps/>
      </w:rPr>
    </w:lvl>
  </w:abstractNum>
  <w:abstractNum w:abstractNumId="16" w15:restartNumberingAfterBreak="0">
    <w:nsid w:val="5BC840F5"/>
    <w:multiLevelType w:val="multilevel"/>
    <w:tmpl w:val="4AA636B2"/>
    <w:lvl w:ilvl="0">
      <w:start w:val="1"/>
      <w:numFmt w:val="decimal"/>
      <w:pStyle w:val="Bijlagenlijst"/>
      <w:lvlText w:val="Schedule %1"/>
      <w:lvlJc w:val="left"/>
      <w:pPr>
        <w:tabs>
          <w:tab w:val="num" w:pos="1418"/>
        </w:tabs>
        <w:ind w:left="1418" w:hanging="1418"/>
      </w:pPr>
      <w:rPr>
        <w:rFonts w:hint="default"/>
      </w:rPr>
    </w:lvl>
    <w:lvl w:ilvl="1">
      <w:start w:val="1"/>
      <w:numFmt w:val="lowerLetter"/>
      <w:pStyle w:val="Bijlagenlijst2"/>
      <w:lvlText w:val="Bijlage %1%2"/>
      <w:lvlJc w:val="left"/>
      <w:pPr>
        <w:tabs>
          <w:tab w:val="num" w:pos="1418"/>
        </w:tabs>
        <w:ind w:left="1418" w:hanging="1418"/>
      </w:pPr>
      <w:rPr>
        <w:rFonts w:hint="default"/>
      </w:rPr>
    </w:lvl>
    <w:lvl w:ilvl="2">
      <w:start w:val="1"/>
      <w:numFmt w:val="decimal"/>
      <w:lvlText w:val="%1.%2.%3."/>
      <w:lvlJc w:val="left"/>
      <w:pPr>
        <w:tabs>
          <w:tab w:val="num" w:pos="737"/>
        </w:tabs>
        <w:ind w:left="737" w:hanging="737"/>
      </w:pPr>
      <w:rPr>
        <w:rFonts w:hint="default"/>
      </w:rPr>
    </w:lvl>
    <w:lvl w:ilvl="3">
      <w:start w:val="1"/>
      <w:numFmt w:val="lowerLetter"/>
      <w:lvlText w:val="%4."/>
      <w:lvlJc w:val="left"/>
      <w:pPr>
        <w:tabs>
          <w:tab w:val="num" w:pos="737"/>
        </w:tabs>
        <w:ind w:left="737" w:hanging="737"/>
      </w:pPr>
      <w:rPr>
        <w:rFonts w:hint="default"/>
      </w:rPr>
    </w:lvl>
    <w:lvl w:ilvl="4">
      <w:start w:val="1"/>
      <w:numFmt w:val="lowerRoman"/>
      <w:lvlText w:val="(%5)"/>
      <w:lvlJc w:val="left"/>
      <w:pPr>
        <w:tabs>
          <w:tab w:val="num" w:pos="1644"/>
        </w:tabs>
        <w:ind w:left="1644" w:hanging="453"/>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CBF5DCE"/>
    <w:multiLevelType w:val="singleLevel"/>
    <w:tmpl w:val="CA248084"/>
    <w:lvl w:ilvl="0">
      <w:start w:val="1"/>
      <w:numFmt w:val="bullet"/>
      <w:pStyle w:val="Opsommingstekeninspringen1"/>
      <w:lvlText w:val="-"/>
      <w:lvlJc w:val="left"/>
      <w:pPr>
        <w:tabs>
          <w:tab w:val="num" w:pos="1191"/>
        </w:tabs>
        <w:ind w:left="1191" w:hanging="454"/>
      </w:pPr>
      <w:rPr>
        <w:rFonts w:ascii="Arial" w:hAnsi="Arial" w:hint="default"/>
        <w:sz w:val="20"/>
      </w:rPr>
    </w:lvl>
  </w:abstractNum>
  <w:abstractNum w:abstractNumId="18" w15:restartNumberingAfterBreak="0">
    <w:nsid w:val="62EA0217"/>
    <w:multiLevelType w:val="multilevel"/>
    <w:tmpl w:val="BAB656BA"/>
    <w:lvl w:ilvl="0">
      <w:start w:val="1"/>
      <w:numFmt w:val="decimal"/>
      <w:pStyle w:val="Heading1"/>
      <w:lvlText w:val="%1."/>
      <w:lvlJc w:val="left"/>
      <w:pPr>
        <w:tabs>
          <w:tab w:val="num" w:pos="737"/>
        </w:tabs>
        <w:ind w:left="737" w:hanging="737"/>
      </w:pPr>
      <w:rPr>
        <w:rFonts w:ascii="Arial" w:hAnsi="Arial" w:hint="default"/>
        <w:b w:val="0"/>
        <w:bCs w:val="0"/>
        <w:i w:val="0"/>
        <w:caps w:val="0"/>
        <w:sz w:val="20"/>
        <w:szCs w:val="20"/>
      </w:rPr>
    </w:lvl>
    <w:lvl w:ilvl="1">
      <w:start w:val="1"/>
      <w:numFmt w:val="decimal"/>
      <w:pStyle w:val="Heading2"/>
      <w:lvlText w:val="%1.%2."/>
      <w:lvlJc w:val="left"/>
      <w:pPr>
        <w:tabs>
          <w:tab w:val="num" w:pos="737"/>
        </w:tabs>
        <w:ind w:left="737" w:hanging="737"/>
      </w:pPr>
      <w:rPr>
        <w:rFonts w:ascii="Arial" w:hAnsi="Arial" w:hint="default"/>
        <w:b w:val="0"/>
        <w:i w:val="0"/>
        <w:sz w:val="21"/>
        <w:szCs w:val="21"/>
      </w:rPr>
    </w:lvl>
    <w:lvl w:ilvl="2">
      <w:start w:val="1"/>
      <w:numFmt w:val="decimal"/>
      <w:pStyle w:val="Heading3"/>
      <w:lvlText w:val="%1.%2.%3."/>
      <w:lvlJc w:val="left"/>
      <w:pPr>
        <w:tabs>
          <w:tab w:val="num" w:pos="737"/>
        </w:tabs>
        <w:ind w:left="737" w:hanging="737"/>
      </w:pPr>
      <w:rPr>
        <w:rFonts w:ascii="Arial" w:hAnsi="Arial" w:hint="default"/>
        <w:b w:val="0"/>
        <w:i w:val="0"/>
        <w:sz w:val="20"/>
      </w:rPr>
    </w:lvl>
    <w:lvl w:ilvl="3">
      <w:start w:val="1"/>
      <w:numFmt w:val="lowerLetter"/>
      <w:pStyle w:val="Heading4"/>
      <w:lvlText w:val="%4."/>
      <w:lvlJc w:val="left"/>
      <w:pPr>
        <w:tabs>
          <w:tab w:val="num" w:pos="1191"/>
        </w:tabs>
        <w:ind w:left="1191" w:hanging="454"/>
      </w:pPr>
      <w:rPr>
        <w:rFonts w:hint="default"/>
        <w:b w:val="0"/>
        <w:i w:val="0"/>
        <w:sz w:val="20"/>
        <w:szCs w:val="20"/>
      </w:rPr>
    </w:lvl>
    <w:lvl w:ilvl="4">
      <w:start w:val="1"/>
      <w:numFmt w:val="lowerRoman"/>
      <w:pStyle w:val="Heading5"/>
      <w:lvlText w:val="(%5)"/>
      <w:lvlJc w:val="left"/>
      <w:pPr>
        <w:tabs>
          <w:tab w:val="num" w:pos="1911"/>
        </w:tabs>
        <w:ind w:left="1644" w:hanging="453"/>
      </w:pPr>
      <w:rPr>
        <w:rFonts w:hint="default"/>
        <w:b w:val="0"/>
        <w:i w:val="0"/>
      </w:rPr>
    </w:lvl>
    <w:lvl w:ilvl="5">
      <w:start w:val="1"/>
      <w:numFmt w:val="bullet"/>
      <w:pStyle w:val="Heading6"/>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19" w15:restartNumberingAfterBreak="0">
    <w:nsid w:val="661803A2"/>
    <w:multiLevelType w:val="multilevel"/>
    <w:tmpl w:val="4A0874AA"/>
    <w:name w:val="FWB"/>
    <w:lvl w:ilvl="0">
      <w:start w:val="1"/>
      <w:numFmt w:val="decimal"/>
      <w:pStyle w:val="FWBL1"/>
      <w:lvlText w:val="%1."/>
      <w:lvlJc w:val="left"/>
      <w:pPr>
        <w:tabs>
          <w:tab w:val="num" w:pos="720"/>
        </w:tabs>
        <w:ind w:left="0" w:firstLine="0"/>
      </w:pPr>
      <w:rPr>
        <w:rFonts w:ascii="Times New Roman" w:hAnsi="Times New Roman" w:cs="Times New Roman"/>
        <w:b/>
        <w:i w:val="0"/>
        <w:caps w:val="0"/>
        <w:strike w:val="0"/>
        <w:dstrike w:val="0"/>
        <w:color w:val="auto"/>
        <w:u w:val="none"/>
        <w:effect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strike w:val="0"/>
        <w:dstrike w:val="0"/>
        <w:color w:val="auto"/>
        <w:u w:val="none"/>
        <w:effect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strike w:val="0"/>
        <w:dstrike w:val="0"/>
        <w:color w:val="auto"/>
        <w:u w:val="none"/>
        <w:effect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strike w:val="0"/>
        <w:dstrike w:val="0"/>
        <w:color w:val="auto"/>
        <w:u w:val="none"/>
        <w:effect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strike w:val="0"/>
        <w:dstrike w:val="0"/>
        <w:color w:val="auto"/>
        <w:u w:val="none"/>
        <w:effect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strike w:val="0"/>
        <w:dstrike w:val="0"/>
        <w:color w:val="auto"/>
        <w:u w:val="none"/>
        <w:effect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strike w:val="0"/>
        <w:dstrike w:val="0"/>
        <w:color w:val="auto"/>
        <w:u w:val="none"/>
        <w:effect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b w:val="0"/>
        <w:i w:val="0"/>
        <w:caps w:val="0"/>
        <w:strike w:val="0"/>
        <w:dstrike w:val="0"/>
        <w:color w:val="auto"/>
        <w:u w:val="none"/>
        <w:effect w:val="none"/>
      </w:rPr>
    </w:lvl>
  </w:abstractNum>
  <w:abstractNum w:abstractNumId="20"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21" w15:restartNumberingAfterBreak="0">
    <w:nsid w:val="79383B70"/>
    <w:multiLevelType w:val="singleLevel"/>
    <w:tmpl w:val="07243758"/>
    <w:lvl w:ilvl="0">
      <w:start w:val="1"/>
      <w:numFmt w:val="bullet"/>
      <w:pStyle w:val="Opsommingsteken"/>
      <w:lvlText w:val="-"/>
      <w:lvlJc w:val="left"/>
      <w:pPr>
        <w:tabs>
          <w:tab w:val="num" w:pos="737"/>
        </w:tabs>
        <w:ind w:left="737" w:hanging="737"/>
      </w:pPr>
      <w:rPr>
        <w:rFonts w:ascii="Times New Roman" w:hAnsi="Times New Roman" w:hint="default"/>
      </w:rPr>
    </w:lvl>
  </w:abstractNum>
  <w:abstractNum w:abstractNumId="22" w15:restartNumberingAfterBreak="0">
    <w:nsid w:val="7CCA24D3"/>
    <w:multiLevelType w:val="multilevel"/>
    <w:tmpl w:val="9A8423AE"/>
    <w:name w:val="FWD"/>
    <w:lvl w:ilvl="0">
      <w:start w:val="1"/>
      <w:numFmt w:val="none"/>
      <w:pStyle w:val="FWDL1"/>
      <w:suff w:val="nothing"/>
      <w:lvlText w:val=""/>
      <w:lvlJc w:val="left"/>
      <w:pPr>
        <w:ind w:left="0" w:firstLine="0"/>
      </w:pPr>
      <w:rPr>
        <w:rFonts w:ascii="Times New Roman" w:hAnsi="Times New Roman" w:cs="Times New Roman"/>
        <w:b w:val="0"/>
        <w:i w:val="0"/>
        <w:caps w:val="0"/>
        <w:strike w:val="0"/>
        <w:dstrike w:val="0"/>
        <w:color w:val="auto"/>
        <w:u w:val="none"/>
        <w:effect w:val="none"/>
      </w:rPr>
    </w:lvl>
    <w:lvl w:ilvl="1">
      <w:start w:val="1"/>
      <w:numFmt w:val="lowerLetter"/>
      <w:pStyle w:val="FWDL2"/>
      <w:lvlText w:val="(%2)"/>
      <w:lvlJc w:val="left"/>
      <w:pPr>
        <w:tabs>
          <w:tab w:val="num" w:pos="720"/>
        </w:tabs>
        <w:ind w:left="720" w:hanging="720"/>
      </w:pPr>
      <w:rPr>
        <w:rFonts w:ascii="Times New Roman" w:hAnsi="Times New Roman" w:cs="Times New Roman"/>
        <w:b w:val="0"/>
        <w:i w:val="0"/>
        <w:caps w:val="0"/>
        <w:strike w:val="0"/>
        <w:dstrike w:val="0"/>
        <w:color w:val="auto"/>
        <w:u w:val="none"/>
        <w:effect w:val="none"/>
      </w:rPr>
    </w:lvl>
    <w:lvl w:ilvl="2">
      <w:start w:val="1"/>
      <w:numFmt w:val="lowerRoman"/>
      <w:pStyle w:val="FWDL3"/>
      <w:lvlText w:val="(%3)"/>
      <w:lvlJc w:val="right"/>
      <w:pPr>
        <w:tabs>
          <w:tab w:val="num" w:pos="1440"/>
        </w:tabs>
        <w:ind w:left="1440" w:hanging="216"/>
      </w:pPr>
      <w:rPr>
        <w:rFonts w:ascii="Times New Roman" w:hAnsi="Times New Roman" w:cs="Times New Roman"/>
        <w:b w:val="0"/>
        <w:i w:val="0"/>
        <w:caps w:val="0"/>
        <w:strike w:val="0"/>
        <w:dstrike w:val="0"/>
        <w:color w:val="auto"/>
        <w:u w:val="none"/>
        <w:effect w:val="none"/>
      </w:rPr>
    </w:lvl>
    <w:lvl w:ilvl="3">
      <w:start w:val="1"/>
      <w:numFmt w:val="upperLetter"/>
      <w:pStyle w:val="FWDL4"/>
      <w:lvlText w:val="(%4)"/>
      <w:lvlJc w:val="left"/>
      <w:pPr>
        <w:tabs>
          <w:tab w:val="num" w:pos="2160"/>
        </w:tabs>
        <w:ind w:left="2160" w:hanging="720"/>
      </w:pPr>
      <w:rPr>
        <w:rFonts w:ascii="Times New Roman" w:hAnsi="Times New Roman" w:cs="Times New Roman"/>
        <w:b w:val="0"/>
        <w:i w:val="0"/>
        <w:caps w:val="0"/>
        <w:strike w:val="0"/>
        <w:dstrike w:val="0"/>
        <w:color w:val="auto"/>
        <w:u w:val="none"/>
        <w:effect w:val="none"/>
      </w:rPr>
    </w:lvl>
    <w:lvl w:ilvl="4">
      <w:start w:val="1"/>
      <w:numFmt w:val="upperRoman"/>
      <w:pStyle w:val="FWDL5"/>
      <w:lvlText w:val="(%5)"/>
      <w:lvlJc w:val="right"/>
      <w:pPr>
        <w:tabs>
          <w:tab w:val="num" w:pos="2880"/>
        </w:tabs>
        <w:ind w:left="2880" w:hanging="216"/>
      </w:pPr>
      <w:rPr>
        <w:rFonts w:ascii="Times New Roman" w:hAnsi="Times New Roman" w:cs="Times New Roman"/>
        <w:b w:val="0"/>
        <w:i w:val="0"/>
        <w:caps w:val="0"/>
        <w:strike w:val="0"/>
        <w:dstrike w:val="0"/>
        <w:color w:val="auto"/>
        <w:u w:val="none"/>
        <w:effect w:val="none"/>
      </w:rPr>
    </w:lvl>
    <w:lvl w:ilvl="5">
      <w:start w:val="27"/>
      <w:numFmt w:val="lowerLetter"/>
      <w:pStyle w:val="FWDL6"/>
      <w:lvlText w:val="(%6)"/>
      <w:lvlJc w:val="left"/>
      <w:pPr>
        <w:tabs>
          <w:tab w:val="num" w:pos="3600"/>
        </w:tabs>
        <w:ind w:left="3600" w:hanging="720"/>
      </w:pPr>
      <w:rPr>
        <w:rFonts w:ascii="Times New Roman" w:hAnsi="Times New Roman" w:cs="Times New Roman"/>
        <w:b w:val="0"/>
        <w:i w:val="0"/>
        <w:caps w:val="0"/>
        <w:strike w:val="0"/>
        <w:dstrike w:val="0"/>
        <w:color w:val="auto"/>
        <w:u w:val="none"/>
        <w:effect w:val="none"/>
      </w:rPr>
    </w:lvl>
    <w:lvl w:ilvl="6">
      <w:start w:val="1"/>
      <w:numFmt w:val="decimal"/>
      <w:pStyle w:val="FWDL7"/>
      <w:lvlText w:val="(%7)"/>
      <w:lvlJc w:val="left"/>
      <w:pPr>
        <w:tabs>
          <w:tab w:val="num" w:pos="4320"/>
        </w:tabs>
        <w:ind w:left="4320" w:hanging="720"/>
      </w:pPr>
      <w:rPr>
        <w:rFonts w:ascii="Times New Roman" w:hAnsi="Times New Roman" w:cs="Times New Roman"/>
        <w:b w:val="0"/>
        <w:i w:val="0"/>
        <w:caps w:val="0"/>
        <w:strike w:val="0"/>
        <w:dstrike w:val="0"/>
        <w:color w:val="auto"/>
        <w:u w:val="none"/>
        <w:effect w:val="none"/>
      </w:rPr>
    </w:lvl>
    <w:lvl w:ilvl="7">
      <w:start w:val="1"/>
      <w:numFmt w:val="lowerRoman"/>
      <w:lvlText w:val="%8."/>
      <w:lvlJc w:val="left"/>
      <w:pPr>
        <w:tabs>
          <w:tab w:val="num" w:pos="5760"/>
        </w:tabs>
        <w:ind w:left="0" w:firstLine="5040"/>
      </w:pPr>
      <w:rPr>
        <w:rFonts w:ascii="Times New Roman" w:hAnsi="Times New Roman" w:cs="Times New Roman"/>
        <w:b w:val="0"/>
        <w:i w:val="0"/>
        <w:caps w:val="0"/>
        <w:strike w:val="0"/>
        <w:dstrike w:val="0"/>
        <w:color w:val="auto"/>
        <w:u w:val="none"/>
        <w:effect w:val="none"/>
      </w:rPr>
    </w:lvl>
    <w:lvl w:ilvl="8">
      <w:start w:val="1"/>
      <w:numFmt w:val="decimal"/>
      <w:lvlText w:val="%9."/>
      <w:lvlJc w:val="left"/>
      <w:pPr>
        <w:tabs>
          <w:tab w:val="num" w:pos="6480"/>
        </w:tabs>
        <w:ind w:left="0" w:firstLine="5760"/>
      </w:pPr>
      <w:rPr>
        <w:rFonts w:ascii="Times New Roman" w:hAnsi="Times New Roman" w:cs="Times New Roman"/>
        <w:b w:val="0"/>
        <w:i w:val="0"/>
        <w:caps w:val="0"/>
        <w:strike w:val="0"/>
        <w:dstrike w:val="0"/>
        <w:color w:val="auto"/>
        <w:u w:val="none"/>
        <w:effect w:val="none"/>
      </w:rPr>
    </w:lvl>
  </w:abstractNum>
  <w:abstractNum w:abstractNumId="23" w15:restartNumberingAfterBreak="0">
    <w:nsid w:val="7F1A671B"/>
    <w:multiLevelType w:val="multilevel"/>
    <w:tmpl w:val="405A296C"/>
    <w:lvl w:ilvl="0">
      <w:start w:val="1"/>
      <w:numFmt w:val="decimal"/>
      <w:pStyle w:val="NummeringBijlage"/>
      <w:suff w:val="nothing"/>
      <w:lvlText w:val="BIJLAGE %1"/>
      <w:lvlJc w:val="left"/>
      <w:pPr>
        <w:ind w:left="0" w:firstLine="0"/>
      </w:pPr>
      <w:rPr>
        <w:rFonts w:ascii="Arial" w:hAnsi="Arial" w:hint="default"/>
        <w:b/>
        <w:i w:val="0"/>
        <w:caps w:val="0"/>
        <w:sz w:val="28"/>
      </w:rPr>
    </w:lvl>
    <w:lvl w:ilvl="1">
      <w:start w:val="1"/>
      <w:numFmt w:val="upperRoman"/>
      <w:lvlText w:val="%2."/>
      <w:lvlJc w:val="left"/>
      <w:pPr>
        <w:tabs>
          <w:tab w:val="num" w:pos="454"/>
        </w:tabs>
        <w:ind w:left="454" w:hanging="454"/>
      </w:pPr>
      <w:rPr>
        <w:rFonts w:ascii="Arial" w:hAnsi="Arial" w:hint="default"/>
        <w:b w:val="0"/>
        <w:i w:val="0"/>
        <w:sz w:val="22"/>
      </w:rPr>
    </w:lvl>
    <w:lvl w:ilvl="2">
      <w:start w:val="1"/>
      <w:numFmt w:val="decimal"/>
      <w:lvlText w:val="%3."/>
      <w:lvlJc w:val="left"/>
      <w:pPr>
        <w:tabs>
          <w:tab w:val="num" w:pos="454"/>
        </w:tabs>
        <w:ind w:left="454" w:hanging="454"/>
      </w:pPr>
      <w:rPr>
        <w:rFonts w:ascii="Arial" w:hAnsi="Arial" w:hint="default"/>
        <w:b w:val="0"/>
        <w:i w:val="0"/>
        <w:sz w:val="22"/>
      </w:rPr>
    </w:lvl>
    <w:lvl w:ilvl="3">
      <w:start w:val="1"/>
      <w:numFmt w:val="lowerLetter"/>
      <w:lvlText w:val="%4."/>
      <w:lvlJc w:val="left"/>
      <w:pPr>
        <w:tabs>
          <w:tab w:val="num" w:pos="454"/>
        </w:tabs>
        <w:ind w:left="454" w:hanging="454"/>
      </w:pPr>
      <w:rPr>
        <w:b w:val="0"/>
        <w:i w:val="0"/>
      </w:rPr>
    </w:lvl>
    <w:lvl w:ilvl="4">
      <w:start w:val="1"/>
      <w:numFmt w:val="lowerRoman"/>
      <w:lvlText w:val="%5."/>
      <w:lvlJc w:val="left"/>
      <w:pPr>
        <w:tabs>
          <w:tab w:val="num" w:pos="908"/>
        </w:tabs>
        <w:ind w:left="908" w:hanging="454"/>
      </w:pPr>
      <w:rPr>
        <w:b w:val="0"/>
        <w:i w:val="0"/>
      </w:rPr>
    </w:lvl>
    <w:lvl w:ilvl="5">
      <w:start w:val="1"/>
      <w:numFmt w:val="decimal"/>
      <w:lvlText w:val="%5.%6"/>
      <w:lvlJc w:val="left"/>
      <w:pPr>
        <w:tabs>
          <w:tab w:val="num" w:pos="454"/>
        </w:tabs>
        <w:ind w:left="454" w:hanging="454"/>
      </w:pPr>
      <w:rPr>
        <w:rFonts w:hint="default"/>
        <w:b/>
      </w:rPr>
    </w:lvl>
    <w:lvl w:ilvl="6">
      <w:start w:val="1"/>
      <w:numFmt w:val="decimal"/>
      <w:lvlText w:val="%5.%6.%7"/>
      <w:lvlJc w:val="left"/>
      <w:pPr>
        <w:tabs>
          <w:tab w:val="num" w:pos="454"/>
        </w:tabs>
        <w:ind w:left="454" w:hanging="454"/>
      </w:pPr>
      <w:rPr>
        <w:rFonts w:hint="default"/>
        <w:b/>
      </w:rPr>
    </w:lvl>
    <w:lvl w:ilvl="7">
      <w:start w:val="1"/>
      <w:numFmt w:val="decimal"/>
      <w:lvlText w:val="%5.%6.%7.%8"/>
      <w:lvlJc w:val="left"/>
      <w:pPr>
        <w:tabs>
          <w:tab w:val="num" w:pos="454"/>
        </w:tabs>
        <w:ind w:left="454" w:hanging="454"/>
      </w:pPr>
      <w:rPr>
        <w:rFonts w:hint="default"/>
        <w:b/>
      </w:rPr>
    </w:lvl>
    <w:lvl w:ilvl="8">
      <w:start w:val="1"/>
      <w:numFmt w:val="decimal"/>
      <w:lvlText w:val="%5.%6.%7.%8.%9"/>
      <w:lvlJc w:val="left"/>
      <w:pPr>
        <w:tabs>
          <w:tab w:val="num" w:pos="454"/>
        </w:tabs>
        <w:ind w:left="454" w:hanging="454"/>
      </w:pPr>
      <w:rPr>
        <w:rFonts w:hint="default"/>
        <w:b/>
      </w:rPr>
    </w:lvl>
  </w:abstractNum>
  <w:num w:numId="1">
    <w:abstractNumId w:val="15"/>
  </w:num>
  <w:num w:numId="2">
    <w:abstractNumId w:val="0"/>
  </w:num>
  <w:num w:numId="3">
    <w:abstractNumId w:val="8"/>
  </w:num>
  <w:num w:numId="4">
    <w:abstractNumId w:val="3"/>
  </w:num>
  <w:num w:numId="5">
    <w:abstractNumId w:val="2"/>
  </w:num>
  <w:num w:numId="6">
    <w:abstractNumId w:val="1"/>
  </w:num>
  <w:num w:numId="7">
    <w:abstractNumId w:val="9"/>
  </w:num>
  <w:num w:numId="8">
    <w:abstractNumId w:val="7"/>
  </w:num>
  <w:num w:numId="9">
    <w:abstractNumId w:val="6"/>
  </w:num>
  <w:num w:numId="10">
    <w:abstractNumId w:val="5"/>
  </w:num>
  <w:num w:numId="11">
    <w:abstractNumId w:val="4"/>
  </w:num>
  <w:num w:numId="12">
    <w:abstractNumId w:val="23"/>
  </w:num>
  <w:num w:numId="13">
    <w:abstractNumId w:val="18"/>
  </w:num>
  <w:num w:numId="14">
    <w:abstractNumId w:val="21"/>
  </w:num>
  <w:num w:numId="15">
    <w:abstractNumId w:val="13"/>
  </w:num>
  <w:num w:numId="16">
    <w:abstractNumId w:val="14"/>
  </w:num>
  <w:num w:numId="17">
    <w:abstractNumId w:val="10"/>
  </w:num>
  <w:num w:numId="18">
    <w:abstractNumId w:val="20"/>
  </w:num>
  <w:num w:numId="19">
    <w:abstractNumId w:val="17"/>
  </w:num>
  <w:num w:numId="20">
    <w:abstractNumId w:val="16"/>
  </w:num>
  <w:num w:numId="21">
    <w:abstractNumId w:val="1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4" w:dllVersion="0" w:nlCheck="1" w:checkStyle="0"/>
  <w:activeWritingStyle w:appName="MSWord" w:lang="nl-NL"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454"/>
  <w:hyphenationZone w:val="454"/>
  <w:doNotHyphenateCaps/>
  <w:drawingGridHorizontalSpacing w:val="107"/>
  <w:displayHorizontalDrawingGridEvery w:val="0"/>
  <w:displayVerticalDrawingGridEvery w:val="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uppressBottomSpacing/>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4CDD"/>
    <w:rsid w:val="0000704A"/>
    <w:rsid w:val="00014488"/>
    <w:rsid w:val="00016032"/>
    <w:rsid w:val="00024386"/>
    <w:rsid w:val="000423B3"/>
    <w:rsid w:val="000434C4"/>
    <w:rsid w:val="00050212"/>
    <w:rsid w:val="00090A2F"/>
    <w:rsid w:val="000951E3"/>
    <w:rsid w:val="000A2FAB"/>
    <w:rsid w:val="000A5FA7"/>
    <w:rsid w:val="000B04AF"/>
    <w:rsid w:val="000B25A4"/>
    <w:rsid w:val="000B3690"/>
    <w:rsid w:val="000B4395"/>
    <w:rsid w:val="000B4EA8"/>
    <w:rsid w:val="000B63BD"/>
    <w:rsid w:val="000C502F"/>
    <w:rsid w:val="000E5FDC"/>
    <w:rsid w:val="000E6EA7"/>
    <w:rsid w:val="001056C0"/>
    <w:rsid w:val="00112992"/>
    <w:rsid w:val="001141EE"/>
    <w:rsid w:val="0012283D"/>
    <w:rsid w:val="001347D5"/>
    <w:rsid w:val="00140CE4"/>
    <w:rsid w:val="001A493A"/>
    <w:rsid w:val="001A7998"/>
    <w:rsid w:val="001B30D0"/>
    <w:rsid w:val="001E4F8E"/>
    <w:rsid w:val="00207FFC"/>
    <w:rsid w:val="00214117"/>
    <w:rsid w:val="00222BD3"/>
    <w:rsid w:val="0022590E"/>
    <w:rsid w:val="00236550"/>
    <w:rsid w:val="00237A67"/>
    <w:rsid w:val="00246448"/>
    <w:rsid w:val="00246F7F"/>
    <w:rsid w:val="00260928"/>
    <w:rsid w:val="00261F20"/>
    <w:rsid w:val="0028217C"/>
    <w:rsid w:val="00286F36"/>
    <w:rsid w:val="002A7BE6"/>
    <w:rsid w:val="002B6BEF"/>
    <w:rsid w:val="002C34A0"/>
    <w:rsid w:val="002D13B5"/>
    <w:rsid w:val="002E0E74"/>
    <w:rsid w:val="00306F16"/>
    <w:rsid w:val="00311B85"/>
    <w:rsid w:val="00311E9C"/>
    <w:rsid w:val="0034360D"/>
    <w:rsid w:val="00360F29"/>
    <w:rsid w:val="00374BA1"/>
    <w:rsid w:val="003A23E5"/>
    <w:rsid w:val="003E31A4"/>
    <w:rsid w:val="00434BE9"/>
    <w:rsid w:val="00442501"/>
    <w:rsid w:val="00452038"/>
    <w:rsid w:val="00467148"/>
    <w:rsid w:val="004713FA"/>
    <w:rsid w:val="00473FDE"/>
    <w:rsid w:val="00480584"/>
    <w:rsid w:val="004A089A"/>
    <w:rsid w:val="004C6F2B"/>
    <w:rsid w:val="004F043C"/>
    <w:rsid w:val="005333B5"/>
    <w:rsid w:val="00544188"/>
    <w:rsid w:val="005527DF"/>
    <w:rsid w:val="00555629"/>
    <w:rsid w:val="00555B50"/>
    <w:rsid w:val="00557A11"/>
    <w:rsid w:val="00560752"/>
    <w:rsid w:val="005655B9"/>
    <w:rsid w:val="00570732"/>
    <w:rsid w:val="005716D0"/>
    <w:rsid w:val="005727D5"/>
    <w:rsid w:val="005822B2"/>
    <w:rsid w:val="005930D2"/>
    <w:rsid w:val="005A14FC"/>
    <w:rsid w:val="005A5428"/>
    <w:rsid w:val="006355CE"/>
    <w:rsid w:val="00650EA0"/>
    <w:rsid w:val="00654B9C"/>
    <w:rsid w:val="006558B0"/>
    <w:rsid w:val="00663086"/>
    <w:rsid w:val="006808DA"/>
    <w:rsid w:val="006A37AE"/>
    <w:rsid w:val="006C4426"/>
    <w:rsid w:val="006D7EB8"/>
    <w:rsid w:val="006F12A6"/>
    <w:rsid w:val="00703CF1"/>
    <w:rsid w:val="00707D50"/>
    <w:rsid w:val="00715C95"/>
    <w:rsid w:val="007205FC"/>
    <w:rsid w:val="00725C11"/>
    <w:rsid w:val="00731930"/>
    <w:rsid w:val="00734039"/>
    <w:rsid w:val="00737ADC"/>
    <w:rsid w:val="00767800"/>
    <w:rsid w:val="00782B50"/>
    <w:rsid w:val="007861B3"/>
    <w:rsid w:val="007B75D2"/>
    <w:rsid w:val="007C6A34"/>
    <w:rsid w:val="007C74E4"/>
    <w:rsid w:val="007D5D4C"/>
    <w:rsid w:val="007E62CC"/>
    <w:rsid w:val="00800087"/>
    <w:rsid w:val="0081178D"/>
    <w:rsid w:val="00843595"/>
    <w:rsid w:val="00852901"/>
    <w:rsid w:val="008637E1"/>
    <w:rsid w:val="00864EB6"/>
    <w:rsid w:val="00870D41"/>
    <w:rsid w:val="00872C97"/>
    <w:rsid w:val="0088096E"/>
    <w:rsid w:val="00881238"/>
    <w:rsid w:val="00890C80"/>
    <w:rsid w:val="008923A3"/>
    <w:rsid w:val="0089640C"/>
    <w:rsid w:val="008A7709"/>
    <w:rsid w:val="008D5D96"/>
    <w:rsid w:val="008E3460"/>
    <w:rsid w:val="008F1BEF"/>
    <w:rsid w:val="00900F6A"/>
    <w:rsid w:val="00920E00"/>
    <w:rsid w:val="0097132C"/>
    <w:rsid w:val="00975FC1"/>
    <w:rsid w:val="0099410A"/>
    <w:rsid w:val="00994707"/>
    <w:rsid w:val="00995140"/>
    <w:rsid w:val="00997710"/>
    <w:rsid w:val="009B13EA"/>
    <w:rsid w:val="009E5D3A"/>
    <w:rsid w:val="009E769E"/>
    <w:rsid w:val="00A05325"/>
    <w:rsid w:val="00A22065"/>
    <w:rsid w:val="00A263FF"/>
    <w:rsid w:val="00A3603B"/>
    <w:rsid w:val="00A42C35"/>
    <w:rsid w:val="00A5020B"/>
    <w:rsid w:val="00A57FF5"/>
    <w:rsid w:val="00A6682D"/>
    <w:rsid w:val="00A66C57"/>
    <w:rsid w:val="00A9628B"/>
    <w:rsid w:val="00AB1496"/>
    <w:rsid w:val="00AC32C2"/>
    <w:rsid w:val="00AD1BA2"/>
    <w:rsid w:val="00AD4D81"/>
    <w:rsid w:val="00AE5285"/>
    <w:rsid w:val="00B06F98"/>
    <w:rsid w:val="00B10848"/>
    <w:rsid w:val="00B37B91"/>
    <w:rsid w:val="00B459A7"/>
    <w:rsid w:val="00B520A4"/>
    <w:rsid w:val="00B66DE9"/>
    <w:rsid w:val="00BA4A1E"/>
    <w:rsid w:val="00BA643D"/>
    <w:rsid w:val="00BD18C1"/>
    <w:rsid w:val="00BE1B1B"/>
    <w:rsid w:val="00C02C68"/>
    <w:rsid w:val="00C27BB7"/>
    <w:rsid w:val="00C33683"/>
    <w:rsid w:val="00C34125"/>
    <w:rsid w:val="00C75FC2"/>
    <w:rsid w:val="00C87BD3"/>
    <w:rsid w:val="00C91E91"/>
    <w:rsid w:val="00C95B77"/>
    <w:rsid w:val="00CA33D9"/>
    <w:rsid w:val="00CC3A8E"/>
    <w:rsid w:val="00CC78BF"/>
    <w:rsid w:val="00CD1132"/>
    <w:rsid w:val="00D0360E"/>
    <w:rsid w:val="00D1620E"/>
    <w:rsid w:val="00D2088B"/>
    <w:rsid w:val="00D463F2"/>
    <w:rsid w:val="00D46D78"/>
    <w:rsid w:val="00D729BC"/>
    <w:rsid w:val="00D80D47"/>
    <w:rsid w:val="00DB07B8"/>
    <w:rsid w:val="00DC4352"/>
    <w:rsid w:val="00DD5484"/>
    <w:rsid w:val="00DE53E6"/>
    <w:rsid w:val="00DE59B0"/>
    <w:rsid w:val="00E26852"/>
    <w:rsid w:val="00E33D7F"/>
    <w:rsid w:val="00E353DB"/>
    <w:rsid w:val="00E401C1"/>
    <w:rsid w:val="00E438FC"/>
    <w:rsid w:val="00E61C07"/>
    <w:rsid w:val="00E62C76"/>
    <w:rsid w:val="00E63F3A"/>
    <w:rsid w:val="00E67CED"/>
    <w:rsid w:val="00E82E66"/>
    <w:rsid w:val="00E8582E"/>
    <w:rsid w:val="00EA3429"/>
    <w:rsid w:val="00EC31F1"/>
    <w:rsid w:val="00EC5AB4"/>
    <w:rsid w:val="00EF2313"/>
    <w:rsid w:val="00F03867"/>
    <w:rsid w:val="00F541EC"/>
    <w:rsid w:val="00F665E4"/>
    <w:rsid w:val="00F6747A"/>
    <w:rsid w:val="00F744DF"/>
    <w:rsid w:val="00F9163A"/>
    <w:rsid w:val="00F96893"/>
    <w:rsid w:val="00FA1D9D"/>
    <w:rsid w:val="00FA2663"/>
    <w:rsid w:val="00FA4221"/>
    <w:rsid w:val="00FA627D"/>
    <w:rsid w:val="00FD65B7"/>
    <w:rsid w:val="00FE11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6C1E3610"/>
  <w15:chartTrackingRefBased/>
  <w15:docId w15:val="{4D0EFEC0-9D65-4D11-AE56-E1B233FB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qFormat="1"/>
    <w:lsdException w:name="caption" w:qFormat="1"/>
    <w:lsdException w:name="List Bullet 4"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B8B"/>
    <w:pPr>
      <w:widowControl w:val="0"/>
      <w:spacing w:line="310" w:lineRule="atLeast"/>
      <w:jc w:val="both"/>
    </w:pPr>
    <w:rPr>
      <w:rFonts w:ascii="Arial" w:hAnsi="Arial"/>
      <w:spacing w:val="4"/>
      <w:sz w:val="21"/>
      <w:lang w:val="en-GB" w:eastAsia="en-US"/>
    </w:rPr>
  </w:style>
  <w:style w:type="paragraph" w:styleId="Heading1">
    <w:name w:val="heading 1"/>
    <w:aliases w:val="1,Aktenaam,Ch,Chapter,Clause,E3D Heading 1,FIASTS,FIASTS ITN,Header1,Heading 1 (NN),Heading 1 A,Hoofdstukk,Hoofdstukkop,Lev 1,Main Body Part No,Numbered - 1,Outline1,PIP Head 1,Pa,Prophead 1,Prophead level 1,Section,Section Heading,h1,h11,lev1"/>
    <w:basedOn w:val="Normal"/>
    <w:next w:val="Heading2"/>
    <w:link w:val="Heading1Char"/>
    <w:uiPriority w:val="99"/>
    <w:qFormat/>
    <w:rsid w:val="00B9043C"/>
    <w:pPr>
      <w:keepNext/>
      <w:widowControl/>
      <w:numPr>
        <w:numId w:val="13"/>
      </w:numPr>
      <w:spacing w:before="240"/>
      <w:outlineLvl w:val="0"/>
    </w:pPr>
    <w:rPr>
      <w:b/>
    </w:rPr>
  </w:style>
  <w:style w:type="paragraph" w:styleId="Heading2">
    <w:name w:val="heading 2"/>
    <w:aliases w:val="(1.1,1.2,1.3 etc),2,21,22,23,24,25,2m,B Sub/Bold,Body Text (Reset numbering),H2,Maj,Para2,Paragraafkop,Reset numbering,TF-Overskrit 2,h 2,h2,h2 main heading,m,no section,section header,sub-sect,sub-sect1,sub-sect2,sub-sect3,sub-sect4,sub-sect5"/>
    <w:basedOn w:val="Normal"/>
    <w:link w:val="Heading2Char"/>
    <w:qFormat/>
    <w:rsid w:val="00963B8B"/>
    <w:pPr>
      <w:widowControl/>
      <w:numPr>
        <w:ilvl w:val="1"/>
        <w:numId w:val="13"/>
      </w:numPr>
      <w:spacing w:before="120"/>
      <w:outlineLvl w:val="1"/>
    </w:pPr>
  </w:style>
  <w:style w:type="paragraph" w:styleId="Heading3">
    <w:name w:val="heading 3"/>
    <w:aliases w:val="(Alt+3,(Alt+3),(Alt+3)1,(Alt+3)2,(Alt+3)3,(Alt+3)4,(Alt+3)5,3,C,H3,H31,H311,H32,H33,Headline,Kop 3 Char,Level 1 - 1,MI,Mi,Minor,Numbered - 3,Paragraph,Project 3,Proposa,Subparagraafkop,Subparagraafkop Char,h3,h31,h32,h33,heading 3,hseHeading 3"/>
    <w:basedOn w:val="Normal"/>
    <w:uiPriority w:val="99"/>
    <w:qFormat/>
    <w:rsid w:val="00963B8B"/>
    <w:pPr>
      <w:widowControl/>
      <w:numPr>
        <w:ilvl w:val="2"/>
        <w:numId w:val="13"/>
      </w:numPr>
      <w:spacing w:before="120"/>
      <w:outlineLvl w:val="2"/>
    </w:pPr>
  </w:style>
  <w:style w:type="paragraph" w:styleId="Heading4">
    <w:name w:val="heading 4"/>
    <w:aliases w:val="Bullet 11,Bullet 12,Bullet 13,Bullet 14,Bullet 15,Bullet 16,D Sub-Sub/Plain,GPH Heading 4,H4,H41,H42,H43,H44,H45,H46,H47,H48,Level 2 - (a),Level 2 - a,Numbered - 4,Project table,Propos,Schedules,Sub-Minor,Sub-paragraph,Te,h4,h4 sub sub heading"/>
    <w:basedOn w:val="Normal"/>
    <w:link w:val="Heading4Char"/>
    <w:qFormat/>
    <w:rsid w:val="00963B8B"/>
    <w:pPr>
      <w:widowControl/>
      <w:numPr>
        <w:ilvl w:val="3"/>
        <w:numId w:val="13"/>
      </w:numPr>
      <w:spacing w:before="120"/>
      <w:outlineLvl w:val="3"/>
    </w:pPr>
  </w:style>
  <w:style w:type="paragraph" w:styleId="Heading5">
    <w:name w:val="heading 5"/>
    <w:aliases w:val="(A),5,Appendix A to X,Appendix1,H5,H5-Heading 5,H51,Heading 5   Appendix A to X,Heading5,Lev 5,Level 3 - i,Numbered - 5,PR13,Roman list,Roman list1,Roman list2,Roman list3,Roman list4,Roman list5,Second Subheading,h5,heading5,i) ii) iii),l5,sb"/>
    <w:basedOn w:val="Normal"/>
    <w:uiPriority w:val="99"/>
    <w:qFormat/>
    <w:rsid w:val="00963B8B"/>
    <w:pPr>
      <w:widowControl/>
      <w:numPr>
        <w:ilvl w:val="4"/>
        <w:numId w:val="13"/>
      </w:numPr>
      <w:tabs>
        <w:tab w:val="left" w:pos="1644"/>
      </w:tabs>
      <w:spacing w:before="120"/>
      <w:outlineLvl w:val="4"/>
    </w:pPr>
  </w:style>
  <w:style w:type="paragraph" w:styleId="Heading6">
    <w:name w:val="heading 6"/>
    <w:aliases w:val="6,H6,H61,H610,H6101,H611,H6111,H612,H6121,H613,H6131,H614,H6141,H615,H6151,H616,H6161,H617,H6171,H618,H6181,H619,H62,H620,H621,H622,H623,H624,H625,H626,H627,H628,H63,H631,H64,H641,H65,H651,H66,H661,H67,H671,H68,H681,H69,H691,Legal Level 1.,h6"/>
    <w:basedOn w:val="Normal"/>
    <w:qFormat/>
    <w:rsid w:val="00963B8B"/>
    <w:pPr>
      <w:widowControl/>
      <w:numPr>
        <w:ilvl w:val="5"/>
        <w:numId w:val="13"/>
      </w:numPr>
      <w:outlineLvl w:val="5"/>
    </w:pPr>
  </w:style>
  <w:style w:type="paragraph" w:styleId="Heading7">
    <w:name w:val="heading 7"/>
    <w:aliases w:val="(1),Appendix 2,H7,Heading 7(unused),L2 PIP,Legal Level 1.1.,Lev 7,a2,h7"/>
    <w:basedOn w:val="Normal"/>
    <w:next w:val="Normal"/>
    <w:uiPriority w:val="99"/>
    <w:qFormat/>
    <w:rsid w:val="00963B8B"/>
    <w:pPr>
      <w:numPr>
        <w:ilvl w:val="6"/>
        <w:numId w:val="1"/>
      </w:numPr>
      <w:spacing w:before="240" w:after="60"/>
      <w:outlineLvl w:val="6"/>
    </w:pPr>
    <w:rPr>
      <w:sz w:val="20"/>
    </w:rPr>
  </w:style>
  <w:style w:type="paragraph" w:styleId="Heading8">
    <w:name w:val="heading 8"/>
    <w:aliases w:val="Appendix 3,H8,Legal Level 1.1.1.,Lev 8,a3,h8"/>
    <w:basedOn w:val="Normal"/>
    <w:next w:val="Normal"/>
    <w:uiPriority w:val="99"/>
    <w:qFormat/>
    <w:rsid w:val="00963B8B"/>
    <w:pPr>
      <w:numPr>
        <w:ilvl w:val="7"/>
        <w:numId w:val="1"/>
      </w:numPr>
      <w:spacing w:before="240" w:after="60"/>
      <w:outlineLvl w:val="7"/>
    </w:pPr>
    <w:rPr>
      <w:i/>
      <w:sz w:val="20"/>
    </w:rPr>
  </w:style>
  <w:style w:type="paragraph" w:styleId="Heading9">
    <w:name w:val="heading 9"/>
    <w:basedOn w:val="Normal"/>
    <w:next w:val="Normal"/>
    <w:uiPriority w:val="99"/>
    <w:qFormat/>
    <w:rsid w:val="00963B8B"/>
    <w:pPr>
      <w:pageBreakBefore/>
      <w:numPr>
        <w:ilvl w:val="8"/>
        <w:numId w:val="1"/>
      </w:numPr>
      <w:spacing w:before="240" w:after="6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3B8B"/>
    <w:pPr>
      <w:tabs>
        <w:tab w:val="center" w:pos="4649"/>
        <w:tab w:val="right" w:pos="9299"/>
      </w:tabs>
    </w:pPr>
    <w:rPr>
      <w:noProof/>
      <w:sz w:val="18"/>
    </w:rPr>
  </w:style>
  <w:style w:type="paragraph" w:styleId="BodyText">
    <w:name w:val="Body Text"/>
    <w:basedOn w:val="Normal"/>
    <w:rsid w:val="00963B8B"/>
    <w:pPr>
      <w:widowControl/>
      <w:spacing w:before="240"/>
    </w:pPr>
  </w:style>
  <w:style w:type="paragraph" w:styleId="Footer">
    <w:name w:val="footer"/>
    <w:basedOn w:val="Normal"/>
    <w:rsid w:val="00963B8B"/>
    <w:pPr>
      <w:tabs>
        <w:tab w:val="center" w:pos="4536"/>
        <w:tab w:val="right" w:pos="9072"/>
      </w:tabs>
    </w:pPr>
    <w:rPr>
      <w:noProof/>
      <w:sz w:val="16"/>
    </w:rPr>
  </w:style>
  <w:style w:type="character" w:styleId="PageNumber">
    <w:name w:val="page number"/>
    <w:rsid w:val="00963B8B"/>
    <w:rPr>
      <w:sz w:val="18"/>
      <w:szCs w:val="18"/>
    </w:rPr>
  </w:style>
  <w:style w:type="paragraph" w:styleId="EndnoteText">
    <w:name w:val="endnote text"/>
    <w:basedOn w:val="Normal"/>
    <w:semiHidden/>
    <w:rsid w:val="00963B8B"/>
    <w:pPr>
      <w:spacing w:line="240" w:lineRule="auto"/>
    </w:pPr>
    <w:rPr>
      <w:rFonts w:ascii="Courier New" w:hAnsi="Courier New"/>
      <w:snapToGrid w:val="0"/>
      <w:lang w:eastAsia="nl-NL"/>
    </w:rPr>
  </w:style>
  <w:style w:type="paragraph" w:styleId="Salutation">
    <w:name w:val="Salutation"/>
    <w:basedOn w:val="Normal"/>
    <w:next w:val="Normal"/>
    <w:rsid w:val="00963B8B"/>
  </w:style>
  <w:style w:type="paragraph" w:styleId="EnvelopeAddress">
    <w:name w:val="envelope address"/>
    <w:basedOn w:val="Normal"/>
    <w:rsid w:val="00963B8B"/>
    <w:pPr>
      <w:framePr w:w="7920" w:h="1980" w:hRule="exact" w:hSpace="141" w:wrap="auto" w:hAnchor="page" w:xAlign="center" w:yAlign="bottom"/>
      <w:ind w:left="2880"/>
    </w:pPr>
    <w:rPr>
      <w:sz w:val="24"/>
    </w:rPr>
  </w:style>
  <w:style w:type="paragraph" w:styleId="Closing">
    <w:name w:val="Closing"/>
    <w:basedOn w:val="Normal"/>
    <w:rsid w:val="00963B8B"/>
    <w:pPr>
      <w:ind w:left="4252"/>
    </w:pPr>
  </w:style>
  <w:style w:type="paragraph" w:styleId="EnvelopeReturn">
    <w:name w:val="envelope return"/>
    <w:basedOn w:val="Normal"/>
    <w:rsid w:val="00963B8B"/>
  </w:style>
  <w:style w:type="paragraph" w:styleId="MessageHeader">
    <w:name w:val="Message Header"/>
    <w:basedOn w:val="Normal"/>
    <w:rsid w:val="00963B8B"/>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Caption">
    <w:name w:val="caption"/>
    <w:basedOn w:val="Normal"/>
    <w:next w:val="Normal"/>
    <w:qFormat/>
    <w:rsid w:val="00963B8B"/>
    <w:pPr>
      <w:widowControl/>
      <w:tabs>
        <w:tab w:val="left" w:pos="1644"/>
      </w:tabs>
      <w:spacing w:before="240" w:after="120"/>
      <w:ind w:left="737"/>
    </w:pPr>
    <w:rPr>
      <w:b/>
      <w:bCs/>
    </w:rPr>
  </w:style>
  <w:style w:type="paragraph" w:styleId="BlockText">
    <w:name w:val="Block Text"/>
    <w:basedOn w:val="Normal"/>
    <w:rsid w:val="00963B8B"/>
    <w:pPr>
      <w:spacing w:after="120"/>
      <w:ind w:left="1440" w:right="1440"/>
    </w:pPr>
  </w:style>
  <w:style w:type="paragraph" w:styleId="TableofAuthorities">
    <w:name w:val="table of authorities"/>
    <w:basedOn w:val="Normal"/>
    <w:next w:val="Normal"/>
    <w:semiHidden/>
    <w:rsid w:val="00963B8B"/>
    <w:pPr>
      <w:ind w:left="200" w:hanging="200"/>
    </w:pPr>
  </w:style>
  <w:style w:type="paragraph" w:styleId="Date">
    <w:name w:val="Date"/>
    <w:basedOn w:val="Normal"/>
    <w:next w:val="Normal"/>
    <w:rsid w:val="00963B8B"/>
  </w:style>
  <w:style w:type="paragraph" w:styleId="DocumentMap">
    <w:name w:val="Document Map"/>
    <w:basedOn w:val="Normal"/>
    <w:semiHidden/>
    <w:rsid w:val="00963B8B"/>
    <w:pPr>
      <w:shd w:val="clear" w:color="auto" w:fill="000080"/>
    </w:pPr>
    <w:rPr>
      <w:rFonts w:ascii="Tahoma" w:hAnsi="Tahoma"/>
    </w:rPr>
  </w:style>
  <w:style w:type="character" w:styleId="EndnoteReference">
    <w:name w:val="endnote reference"/>
    <w:semiHidden/>
    <w:rsid w:val="00963B8B"/>
    <w:rPr>
      <w:vertAlign w:val="superscript"/>
    </w:rPr>
  </w:style>
  <w:style w:type="character" w:styleId="FollowedHyperlink">
    <w:name w:val="FollowedHyperlink"/>
    <w:rsid w:val="00963B8B"/>
    <w:rPr>
      <w:color w:val="800080"/>
      <w:u w:val="single"/>
    </w:rPr>
  </w:style>
  <w:style w:type="paragraph" w:styleId="Signature">
    <w:name w:val="Signature"/>
    <w:basedOn w:val="Normal"/>
    <w:rsid w:val="00963B8B"/>
    <w:pPr>
      <w:ind w:left="4252"/>
    </w:pPr>
  </w:style>
  <w:style w:type="character" w:styleId="Hyperlink">
    <w:name w:val="Hyperlink"/>
    <w:rsid w:val="00963B8B"/>
    <w:rPr>
      <w:color w:val="0000FF"/>
      <w:u w:val="single"/>
    </w:rPr>
  </w:style>
  <w:style w:type="paragraph" w:styleId="Index1">
    <w:name w:val="index 1"/>
    <w:basedOn w:val="Normal"/>
    <w:next w:val="Normal"/>
    <w:autoRedefine/>
    <w:semiHidden/>
    <w:rsid w:val="00963B8B"/>
    <w:pPr>
      <w:ind w:left="200" w:hanging="200"/>
    </w:pPr>
  </w:style>
  <w:style w:type="paragraph" w:styleId="Index2">
    <w:name w:val="index 2"/>
    <w:basedOn w:val="Normal"/>
    <w:next w:val="Normal"/>
    <w:autoRedefine/>
    <w:semiHidden/>
    <w:rsid w:val="00963B8B"/>
    <w:pPr>
      <w:ind w:left="400" w:hanging="200"/>
    </w:pPr>
  </w:style>
  <w:style w:type="paragraph" w:styleId="Index3">
    <w:name w:val="index 3"/>
    <w:basedOn w:val="Normal"/>
    <w:next w:val="Normal"/>
    <w:autoRedefine/>
    <w:semiHidden/>
    <w:rsid w:val="00963B8B"/>
    <w:pPr>
      <w:ind w:left="600" w:hanging="200"/>
    </w:pPr>
  </w:style>
  <w:style w:type="paragraph" w:styleId="Index4">
    <w:name w:val="index 4"/>
    <w:basedOn w:val="Normal"/>
    <w:next w:val="Normal"/>
    <w:autoRedefine/>
    <w:semiHidden/>
    <w:rsid w:val="00963B8B"/>
    <w:pPr>
      <w:ind w:left="800" w:hanging="200"/>
    </w:pPr>
  </w:style>
  <w:style w:type="paragraph" w:styleId="Index5">
    <w:name w:val="index 5"/>
    <w:basedOn w:val="Normal"/>
    <w:next w:val="Normal"/>
    <w:autoRedefine/>
    <w:semiHidden/>
    <w:rsid w:val="00963B8B"/>
    <w:pPr>
      <w:ind w:left="1000" w:hanging="200"/>
    </w:pPr>
  </w:style>
  <w:style w:type="paragraph" w:styleId="Index6">
    <w:name w:val="index 6"/>
    <w:basedOn w:val="Normal"/>
    <w:next w:val="Normal"/>
    <w:autoRedefine/>
    <w:semiHidden/>
    <w:rsid w:val="00963B8B"/>
    <w:pPr>
      <w:ind w:left="1200" w:hanging="200"/>
    </w:pPr>
  </w:style>
  <w:style w:type="paragraph" w:styleId="Index7">
    <w:name w:val="index 7"/>
    <w:basedOn w:val="Normal"/>
    <w:next w:val="Normal"/>
    <w:autoRedefine/>
    <w:semiHidden/>
    <w:rsid w:val="00963B8B"/>
    <w:pPr>
      <w:ind w:left="1400" w:hanging="200"/>
    </w:pPr>
  </w:style>
  <w:style w:type="paragraph" w:styleId="Index8">
    <w:name w:val="index 8"/>
    <w:basedOn w:val="Normal"/>
    <w:next w:val="Normal"/>
    <w:autoRedefine/>
    <w:semiHidden/>
    <w:rsid w:val="00963B8B"/>
    <w:pPr>
      <w:ind w:left="1600" w:hanging="200"/>
    </w:pPr>
  </w:style>
  <w:style w:type="paragraph" w:styleId="Index9">
    <w:name w:val="index 9"/>
    <w:basedOn w:val="Normal"/>
    <w:next w:val="Normal"/>
    <w:autoRedefine/>
    <w:semiHidden/>
    <w:rsid w:val="00963B8B"/>
    <w:pPr>
      <w:ind w:left="1800" w:hanging="200"/>
    </w:pPr>
  </w:style>
  <w:style w:type="paragraph" w:styleId="IndexHeading">
    <w:name w:val="index heading"/>
    <w:basedOn w:val="Normal"/>
    <w:next w:val="Index1"/>
    <w:semiHidden/>
    <w:rsid w:val="00963B8B"/>
    <w:rPr>
      <w:b/>
    </w:rPr>
  </w:style>
  <w:style w:type="paragraph" w:styleId="TOC1">
    <w:name w:val="toc 1"/>
    <w:basedOn w:val="Normal"/>
    <w:next w:val="Normal"/>
    <w:semiHidden/>
    <w:rsid w:val="00963B8B"/>
    <w:pPr>
      <w:tabs>
        <w:tab w:val="left" w:pos="454"/>
        <w:tab w:val="right" w:leader="dot" w:pos="8930"/>
      </w:tabs>
      <w:ind w:left="454" w:hanging="454"/>
    </w:pPr>
  </w:style>
  <w:style w:type="paragraph" w:styleId="TOC2">
    <w:name w:val="toc 2"/>
    <w:basedOn w:val="Normal"/>
    <w:next w:val="Normal"/>
    <w:autoRedefine/>
    <w:semiHidden/>
    <w:rsid w:val="00963B8B"/>
    <w:pPr>
      <w:ind w:left="200"/>
    </w:pPr>
  </w:style>
  <w:style w:type="paragraph" w:styleId="TOC3">
    <w:name w:val="toc 3"/>
    <w:basedOn w:val="Normal"/>
    <w:next w:val="Normal"/>
    <w:autoRedefine/>
    <w:semiHidden/>
    <w:rsid w:val="00963B8B"/>
    <w:pPr>
      <w:ind w:left="400"/>
    </w:pPr>
  </w:style>
  <w:style w:type="paragraph" w:styleId="TOC4">
    <w:name w:val="toc 4"/>
    <w:basedOn w:val="Normal"/>
    <w:next w:val="Normal"/>
    <w:autoRedefine/>
    <w:semiHidden/>
    <w:rsid w:val="00963B8B"/>
    <w:pPr>
      <w:ind w:left="600"/>
    </w:pPr>
  </w:style>
  <w:style w:type="paragraph" w:styleId="TOC5">
    <w:name w:val="toc 5"/>
    <w:basedOn w:val="Normal"/>
    <w:next w:val="Normal"/>
    <w:autoRedefine/>
    <w:semiHidden/>
    <w:rsid w:val="00963B8B"/>
    <w:pPr>
      <w:ind w:left="800"/>
    </w:pPr>
  </w:style>
  <w:style w:type="paragraph" w:styleId="TOC6">
    <w:name w:val="toc 6"/>
    <w:basedOn w:val="Normal"/>
    <w:next w:val="Normal"/>
    <w:autoRedefine/>
    <w:semiHidden/>
    <w:rsid w:val="00963B8B"/>
    <w:pPr>
      <w:ind w:left="1000"/>
    </w:pPr>
  </w:style>
  <w:style w:type="paragraph" w:styleId="TOC7">
    <w:name w:val="toc 7"/>
    <w:basedOn w:val="Normal"/>
    <w:next w:val="Normal"/>
    <w:autoRedefine/>
    <w:semiHidden/>
    <w:rsid w:val="00963B8B"/>
    <w:pPr>
      <w:ind w:left="1200"/>
    </w:pPr>
  </w:style>
  <w:style w:type="paragraph" w:styleId="TOC8">
    <w:name w:val="toc 8"/>
    <w:basedOn w:val="Normal"/>
    <w:next w:val="Normal"/>
    <w:autoRedefine/>
    <w:semiHidden/>
    <w:rsid w:val="00963B8B"/>
    <w:pPr>
      <w:ind w:left="1400"/>
    </w:pPr>
  </w:style>
  <w:style w:type="paragraph" w:styleId="TOC9">
    <w:name w:val="toc 9"/>
    <w:basedOn w:val="Normal"/>
    <w:next w:val="Normal"/>
    <w:autoRedefine/>
    <w:semiHidden/>
    <w:rsid w:val="00963B8B"/>
    <w:pPr>
      <w:ind w:left="1600"/>
    </w:pPr>
  </w:style>
  <w:style w:type="paragraph" w:styleId="TOAHeading">
    <w:name w:val="toa heading"/>
    <w:basedOn w:val="Normal"/>
    <w:next w:val="Normal"/>
    <w:semiHidden/>
    <w:rsid w:val="00963B8B"/>
    <w:pPr>
      <w:spacing w:before="120"/>
    </w:pPr>
    <w:rPr>
      <w:b/>
      <w:sz w:val="24"/>
    </w:rPr>
  </w:style>
  <w:style w:type="paragraph" w:styleId="List">
    <w:name w:val="List"/>
    <w:basedOn w:val="Normal"/>
    <w:rsid w:val="00963B8B"/>
    <w:pPr>
      <w:ind w:left="283" w:hanging="283"/>
    </w:pPr>
  </w:style>
  <w:style w:type="paragraph" w:styleId="List2">
    <w:name w:val="List 2"/>
    <w:basedOn w:val="Normal"/>
    <w:rsid w:val="00963B8B"/>
    <w:pPr>
      <w:ind w:left="566" w:hanging="283"/>
    </w:pPr>
  </w:style>
  <w:style w:type="paragraph" w:styleId="List3">
    <w:name w:val="List 3"/>
    <w:basedOn w:val="Normal"/>
    <w:rsid w:val="00963B8B"/>
    <w:pPr>
      <w:ind w:left="849" w:hanging="283"/>
    </w:pPr>
  </w:style>
  <w:style w:type="paragraph" w:styleId="List4">
    <w:name w:val="List 4"/>
    <w:basedOn w:val="Normal"/>
    <w:rsid w:val="00963B8B"/>
    <w:pPr>
      <w:ind w:left="1132" w:hanging="283"/>
    </w:pPr>
  </w:style>
  <w:style w:type="paragraph" w:styleId="List5">
    <w:name w:val="List 5"/>
    <w:basedOn w:val="Normal"/>
    <w:rsid w:val="00963B8B"/>
    <w:pPr>
      <w:ind w:left="1415" w:hanging="283"/>
    </w:pPr>
  </w:style>
  <w:style w:type="paragraph" w:styleId="TableofFigures">
    <w:name w:val="table of figures"/>
    <w:basedOn w:val="Normal"/>
    <w:next w:val="Normal"/>
    <w:semiHidden/>
    <w:rsid w:val="00963B8B"/>
    <w:pPr>
      <w:ind w:left="400" w:hanging="400"/>
    </w:pPr>
  </w:style>
  <w:style w:type="paragraph" w:styleId="ListBullet">
    <w:name w:val="List Bullet"/>
    <w:basedOn w:val="Normal"/>
    <w:rsid w:val="00963B8B"/>
    <w:pPr>
      <w:numPr>
        <w:numId w:val="7"/>
      </w:numPr>
    </w:pPr>
  </w:style>
  <w:style w:type="paragraph" w:styleId="ListBullet2">
    <w:name w:val="List Bullet 2"/>
    <w:basedOn w:val="Normal"/>
    <w:rsid w:val="00963B8B"/>
    <w:pPr>
      <w:numPr>
        <w:numId w:val="8"/>
      </w:numPr>
    </w:pPr>
  </w:style>
  <w:style w:type="paragraph" w:styleId="ListBullet3">
    <w:name w:val="List Bullet 3"/>
    <w:basedOn w:val="Normal"/>
    <w:rsid w:val="00963B8B"/>
    <w:pPr>
      <w:numPr>
        <w:numId w:val="9"/>
      </w:numPr>
      <w:ind w:left="1645" w:hanging="454"/>
    </w:pPr>
  </w:style>
  <w:style w:type="paragraph" w:styleId="ListBullet4">
    <w:name w:val="List Bullet 4"/>
    <w:basedOn w:val="Normal"/>
    <w:uiPriority w:val="99"/>
    <w:rsid w:val="00963B8B"/>
    <w:pPr>
      <w:widowControl/>
      <w:numPr>
        <w:numId w:val="10"/>
      </w:numPr>
    </w:pPr>
  </w:style>
  <w:style w:type="paragraph" w:styleId="ListBullet5">
    <w:name w:val="List Bullet 5"/>
    <w:basedOn w:val="Normal"/>
    <w:autoRedefine/>
    <w:rsid w:val="00963B8B"/>
    <w:pPr>
      <w:widowControl/>
      <w:numPr>
        <w:numId w:val="11"/>
      </w:numPr>
    </w:pPr>
  </w:style>
  <w:style w:type="paragraph" w:styleId="ListNumber">
    <w:name w:val="List Number"/>
    <w:basedOn w:val="Normal"/>
    <w:rsid w:val="00963B8B"/>
    <w:pPr>
      <w:widowControl/>
      <w:numPr>
        <w:numId w:val="3"/>
      </w:numPr>
    </w:pPr>
  </w:style>
  <w:style w:type="paragraph" w:styleId="ListNumber2">
    <w:name w:val="List Number 2"/>
    <w:basedOn w:val="Normal"/>
    <w:rsid w:val="00963B8B"/>
    <w:pPr>
      <w:widowControl/>
      <w:numPr>
        <w:numId w:val="4"/>
      </w:numPr>
      <w:tabs>
        <w:tab w:val="clear" w:pos="643"/>
        <w:tab w:val="num" w:pos="680"/>
      </w:tabs>
      <w:ind w:left="680" w:hanging="680"/>
    </w:pPr>
  </w:style>
  <w:style w:type="paragraph" w:styleId="ListNumber3">
    <w:name w:val="List Number 3"/>
    <w:basedOn w:val="Normal"/>
    <w:rsid w:val="00963B8B"/>
    <w:pPr>
      <w:widowControl/>
      <w:numPr>
        <w:numId w:val="5"/>
      </w:numPr>
    </w:pPr>
  </w:style>
  <w:style w:type="paragraph" w:styleId="ListNumber4">
    <w:name w:val="List Number 4"/>
    <w:basedOn w:val="Normal"/>
    <w:rsid w:val="00963B8B"/>
    <w:pPr>
      <w:widowControl/>
      <w:numPr>
        <w:numId w:val="6"/>
      </w:numPr>
    </w:pPr>
  </w:style>
  <w:style w:type="paragraph" w:styleId="ListNumber5">
    <w:name w:val="List Number 5"/>
    <w:basedOn w:val="Normal"/>
    <w:rsid w:val="00963B8B"/>
    <w:pPr>
      <w:numPr>
        <w:numId w:val="2"/>
      </w:numPr>
    </w:pPr>
  </w:style>
  <w:style w:type="paragraph" w:styleId="ListContinue">
    <w:name w:val="List Continue"/>
    <w:basedOn w:val="Normal"/>
    <w:rsid w:val="00963B8B"/>
    <w:pPr>
      <w:spacing w:after="120"/>
      <w:ind w:left="283"/>
    </w:pPr>
  </w:style>
  <w:style w:type="paragraph" w:styleId="ListContinue2">
    <w:name w:val="List Continue 2"/>
    <w:basedOn w:val="Normal"/>
    <w:rsid w:val="00963B8B"/>
    <w:pPr>
      <w:spacing w:after="120"/>
      <w:ind w:left="566"/>
    </w:pPr>
  </w:style>
  <w:style w:type="paragraph" w:styleId="ListContinue3">
    <w:name w:val="List Continue 3"/>
    <w:basedOn w:val="Normal"/>
    <w:rsid w:val="00963B8B"/>
    <w:pPr>
      <w:spacing w:after="120"/>
      <w:ind w:left="849"/>
    </w:pPr>
  </w:style>
  <w:style w:type="paragraph" w:styleId="ListContinue4">
    <w:name w:val="List Continue 4"/>
    <w:basedOn w:val="Normal"/>
    <w:rsid w:val="00963B8B"/>
    <w:pPr>
      <w:spacing w:after="120"/>
      <w:ind w:left="1132"/>
    </w:pPr>
  </w:style>
  <w:style w:type="paragraph" w:styleId="ListContinue5">
    <w:name w:val="List Continue 5"/>
    <w:basedOn w:val="Normal"/>
    <w:rsid w:val="00963B8B"/>
    <w:pPr>
      <w:spacing w:after="120"/>
      <w:ind w:left="1415"/>
    </w:pPr>
  </w:style>
  <w:style w:type="paragraph" w:styleId="MacroText">
    <w:name w:val="macro"/>
    <w:semiHidden/>
    <w:rsid w:val="00963B8B"/>
    <w:pPr>
      <w:widowControl w:val="0"/>
      <w:tabs>
        <w:tab w:val="left" w:pos="480"/>
        <w:tab w:val="left" w:pos="960"/>
        <w:tab w:val="left" w:pos="1440"/>
        <w:tab w:val="left" w:pos="1920"/>
        <w:tab w:val="left" w:pos="2400"/>
        <w:tab w:val="left" w:pos="2880"/>
        <w:tab w:val="left" w:pos="3360"/>
        <w:tab w:val="left" w:pos="3840"/>
        <w:tab w:val="left" w:pos="4320"/>
      </w:tabs>
      <w:spacing w:line="300" w:lineRule="atLeast"/>
    </w:pPr>
    <w:rPr>
      <w:rFonts w:ascii="Courier New" w:hAnsi="Courier New"/>
      <w:spacing w:val="4"/>
    </w:rPr>
  </w:style>
  <w:style w:type="character" w:styleId="Emphasis">
    <w:name w:val="Emphasis"/>
    <w:qFormat/>
    <w:rsid w:val="00963B8B"/>
    <w:rPr>
      <w:i/>
    </w:rPr>
  </w:style>
  <w:style w:type="paragraph" w:styleId="NoteHeading">
    <w:name w:val="Note Heading"/>
    <w:basedOn w:val="Normal"/>
    <w:next w:val="Normal"/>
    <w:rsid w:val="00963B8B"/>
  </w:style>
  <w:style w:type="paragraph" w:styleId="PlainText">
    <w:name w:val="Plain Text"/>
    <w:basedOn w:val="Normal"/>
    <w:rsid w:val="00963B8B"/>
    <w:rPr>
      <w:rFonts w:ascii="Courier New" w:hAnsi="Courier New"/>
    </w:rPr>
  </w:style>
  <w:style w:type="paragraph" w:styleId="BodyText2">
    <w:name w:val="Body Text 2"/>
    <w:basedOn w:val="Normal"/>
    <w:rsid w:val="00963B8B"/>
    <w:pPr>
      <w:spacing w:after="120" w:line="480" w:lineRule="auto"/>
    </w:pPr>
  </w:style>
  <w:style w:type="paragraph" w:styleId="BodyText3">
    <w:name w:val="Body Text 3"/>
    <w:basedOn w:val="Normal"/>
    <w:rsid w:val="00963B8B"/>
    <w:pPr>
      <w:spacing w:after="120"/>
    </w:pPr>
    <w:rPr>
      <w:sz w:val="16"/>
    </w:rPr>
  </w:style>
  <w:style w:type="paragraph" w:styleId="BodyTextIndent">
    <w:name w:val="Body Text Indent"/>
    <w:basedOn w:val="Normal"/>
    <w:rsid w:val="00963B8B"/>
    <w:pPr>
      <w:widowControl/>
      <w:ind w:left="737"/>
    </w:pPr>
  </w:style>
  <w:style w:type="paragraph" w:styleId="BodyTextIndent2">
    <w:name w:val="Body Text Indent 2"/>
    <w:basedOn w:val="Normal"/>
    <w:rsid w:val="00963B8B"/>
    <w:pPr>
      <w:ind w:left="1191"/>
    </w:pPr>
  </w:style>
  <w:style w:type="paragraph" w:styleId="BodyTextIndent3">
    <w:name w:val="Body Text Indent 3"/>
    <w:basedOn w:val="Normal"/>
    <w:rsid w:val="00963B8B"/>
    <w:pPr>
      <w:ind w:left="1644"/>
    </w:pPr>
  </w:style>
  <w:style w:type="character" w:styleId="LineNumber">
    <w:name w:val="line number"/>
    <w:basedOn w:val="DefaultParagraphFont"/>
    <w:rsid w:val="00963B8B"/>
  </w:style>
  <w:style w:type="paragraph" w:styleId="NormalIndent">
    <w:name w:val="Normal Indent"/>
    <w:basedOn w:val="Normal"/>
    <w:rsid w:val="00963B8B"/>
    <w:pPr>
      <w:ind w:left="2098"/>
    </w:pPr>
  </w:style>
  <w:style w:type="paragraph" w:styleId="Subtitle">
    <w:name w:val="Subtitle"/>
    <w:basedOn w:val="Normal"/>
    <w:qFormat/>
    <w:rsid w:val="00963B8B"/>
    <w:pPr>
      <w:spacing w:after="60"/>
      <w:jc w:val="center"/>
      <w:outlineLvl w:val="1"/>
    </w:pPr>
    <w:rPr>
      <w:sz w:val="24"/>
    </w:rPr>
  </w:style>
  <w:style w:type="paragraph" w:styleId="CommentText">
    <w:name w:val="annotation text"/>
    <w:basedOn w:val="Normal"/>
    <w:link w:val="CommentTextChar"/>
    <w:semiHidden/>
    <w:rsid w:val="00963B8B"/>
    <w:rPr>
      <w:lang w:eastAsia="x-none"/>
    </w:rPr>
  </w:style>
  <w:style w:type="paragraph" w:styleId="Title">
    <w:name w:val="Title"/>
    <w:basedOn w:val="Normal"/>
    <w:qFormat/>
    <w:rsid w:val="00963B8B"/>
    <w:pPr>
      <w:spacing w:after="240"/>
      <w:jc w:val="center"/>
    </w:pPr>
    <w:rPr>
      <w:b/>
      <w:caps/>
      <w:kern w:val="28"/>
    </w:rPr>
  </w:style>
  <w:style w:type="character" w:styleId="CommentReference">
    <w:name w:val="annotation reference"/>
    <w:semiHidden/>
    <w:rsid w:val="00963B8B"/>
    <w:rPr>
      <w:sz w:val="16"/>
    </w:rPr>
  </w:style>
  <w:style w:type="character" w:styleId="FootnoteReference">
    <w:name w:val="footnote reference"/>
    <w:semiHidden/>
    <w:rsid w:val="00963B8B"/>
    <w:rPr>
      <w:vertAlign w:val="superscript"/>
    </w:rPr>
  </w:style>
  <w:style w:type="paragraph" w:styleId="FootnoteText">
    <w:name w:val="footnote text"/>
    <w:basedOn w:val="Normal"/>
    <w:link w:val="FootnoteTextChar"/>
    <w:qFormat/>
    <w:rsid w:val="00963B8B"/>
    <w:rPr>
      <w:sz w:val="16"/>
    </w:rPr>
  </w:style>
  <w:style w:type="character" w:styleId="Strong">
    <w:name w:val="Strong"/>
    <w:qFormat/>
    <w:rsid w:val="00963B8B"/>
    <w:rPr>
      <w:b/>
    </w:rPr>
  </w:style>
  <w:style w:type="paragraph" w:customStyle="1" w:styleId="NummeringPartijen">
    <w:name w:val="NummeringPartijen"/>
    <w:basedOn w:val="Normal"/>
    <w:rsid w:val="00963B8B"/>
    <w:pPr>
      <w:widowControl/>
      <w:numPr>
        <w:numId w:val="17"/>
      </w:numPr>
      <w:spacing w:before="240"/>
      <w:outlineLvl w:val="0"/>
    </w:pPr>
  </w:style>
  <w:style w:type="paragraph" w:customStyle="1" w:styleId="NummeringOverwegingen">
    <w:name w:val="NummeringOverwegingen"/>
    <w:basedOn w:val="Normal"/>
    <w:rsid w:val="00963B8B"/>
    <w:pPr>
      <w:widowControl/>
      <w:numPr>
        <w:numId w:val="18"/>
      </w:numPr>
      <w:spacing w:before="240"/>
      <w:outlineLvl w:val="0"/>
    </w:pPr>
  </w:style>
  <w:style w:type="paragraph" w:customStyle="1" w:styleId="Opsommingstekeninspringen4">
    <w:name w:val="Opsommingsteken inspringen 4"/>
    <w:basedOn w:val="Normal"/>
    <w:rsid w:val="00963B8B"/>
    <w:pPr>
      <w:widowControl/>
      <w:numPr>
        <w:numId w:val="16"/>
      </w:numPr>
    </w:pPr>
  </w:style>
  <w:style w:type="paragraph" w:customStyle="1" w:styleId="Opsommingsteken">
    <w:name w:val="Opsommingsteken"/>
    <w:basedOn w:val="Normal"/>
    <w:rsid w:val="00963B8B"/>
    <w:pPr>
      <w:numPr>
        <w:numId w:val="14"/>
      </w:numPr>
    </w:pPr>
  </w:style>
  <w:style w:type="paragraph" w:customStyle="1" w:styleId="Plattetekstinspringen1">
    <w:name w:val="Platte tekst inspringen 1"/>
    <w:basedOn w:val="Normal"/>
    <w:rsid w:val="00963B8B"/>
    <w:pPr>
      <w:ind w:left="737"/>
    </w:pPr>
  </w:style>
  <w:style w:type="paragraph" w:customStyle="1" w:styleId="Plattetekstinspringen4">
    <w:name w:val="Platte tekst inspringen 4"/>
    <w:basedOn w:val="Normal"/>
    <w:rsid w:val="00963B8B"/>
    <w:pPr>
      <w:ind w:left="2098"/>
    </w:pPr>
  </w:style>
  <w:style w:type="paragraph" w:customStyle="1" w:styleId="NummeringBijlage">
    <w:name w:val="NummeringBijlage"/>
    <w:basedOn w:val="Normal"/>
    <w:next w:val="Normal"/>
    <w:rsid w:val="00963B8B"/>
    <w:pPr>
      <w:widowControl/>
      <w:numPr>
        <w:numId w:val="12"/>
      </w:numPr>
      <w:jc w:val="right"/>
    </w:pPr>
    <w:rPr>
      <w:caps/>
      <w:sz w:val="28"/>
    </w:rPr>
  </w:style>
  <w:style w:type="paragraph" w:customStyle="1" w:styleId="PartijenNumm">
    <w:name w:val="PartijenNumm"/>
    <w:basedOn w:val="ListNumber"/>
    <w:rsid w:val="00963B8B"/>
    <w:pPr>
      <w:numPr>
        <w:numId w:val="0"/>
      </w:numPr>
      <w:tabs>
        <w:tab w:val="num" w:pos="680"/>
      </w:tabs>
      <w:spacing w:after="240"/>
      <w:ind w:left="680" w:hanging="680"/>
    </w:pPr>
  </w:style>
  <w:style w:type="paragraph" w:customStyle="1" w:styleId="OverwegNumm">
    <w:name w:val="OverwegNumm"/>
    <w:basedOn w:val="ListNumber2"/>
    <w:rsid w:val="00963B8B"/>
    <w:pPr>
      <w:numPr>
        <w:numId w:val="0"/>
      </w:numPr>
      <w:tabs>
        <w:tab w:val="num" w:pos="680"/>
      </w:tabs>
      <w:spacing w:after="240"/>
      <w:ind w:left="680" w:hanging="680"/>
    </w:pPr>
  </w:style>
  <w:style w:type="paragraph" w:customStyle="1" w:styleId="GedefinieerdeTerm">
    <w:name w:val="GedefinieerdeTerm"/>
    <w:basedOn w:val="Normal"/>
    <w:rsid w:val="00963B8B"/>
    <w:pPr>
      <w:widowControl/>
      <w:spacing w:before="240"/>
    </w:pPr>
  </w:style>
  <w:style w:type="paragraph" w:customStyle="1" w:styleId="NummeringOverwegingen2">
    <w:name w:val="NummeringOverwegingen2"/>
    <w:basedOn w:val="Normal"/>
    <w:rsid w:val="00963B8B"/>
    <w:pPr>
      <w:numPr>
        <w:ilvl w:val="1"/>
        <w:numId w:val="18"/>
      </w:numPr>
      <w:spacing w:before="240"/>
      <w:outlineLvl w:val="1"/>
    </w:pPr>
  </w:style>
  <w:style w:type="paragraph" w:customStyle="1" w:styleId="Tussenkopje">
    <w:name w:val="Tussenkopje"/>
    <w:basedOn w:val="Normal"/>
    <w:next w:val="Normal"/>
    <w:rsid w:val="00963B8B"/>
    <w:pPr>
      <w:keepNext/>
      <w:spacing w:before="240"/>
    </w:pPr>
    <w:rPr>
      <w:b/>
    </w:rPr>
  </w:style>
  <w:style w:type="paragraph" w:customStyle="1" w:styleId="NummeringPartijen2">
    <w:name w:val="NummeringPartijen2"/>
    <w:basedOn w:val="Normal"/>
    <w:rsid w:val="00963B8B"/>
    <w:pPr>
      <w:numPr>
        <w:ilvl w:val="1"/>
        <w:numId w:val="17"/>
      </w:numPr>
      <w:spacing w:before="240"/>
      <w:outlineLvl w:val="1"/>
    </w:pPr>
  </w:style>
  <w:style w:type="paragraph" w:customStyle="1" w:styleId="Opsommingstekeninspringen1">
    <w:name w:val="Opsommingsteken inspringen 1"/>
    <w:basedOn w:val="Normal"/>
    <w:rsid w:val="00963B8B"/>
    <w:pPr>
      <w:numPr>
        <w:numId w:val="19"/>
      </w:numPr>
    </w:pPr>
  </w:style>
  <w:style w:type="paragraph" w:customStyle="1" w:styleId="Opsommingstekeninspringen2">
    <w:name w:val="Opsommingsteken inspringen 2"/>
    <w:basedOn w:val="Normal"/>
    <w:rsid w:val="00963B8B"/>
    <w:pPr>
      <w:tabs>
        <w:tab w:val="num" w:pos="1644"/>
      </w:tabs>
      <w:ind w:left="1644" w:hanging="453"/>
    </w:pPr>
  </w:style>
  <w:style w:type="paragraph" w:customStyle="1" w:styleId="Opsommingstekeninspringen3">
    <w:name w:val="Opsommingsteken inspringen 3"/>
    <w:basedOn w:val="Normal"/>
    <w:rsid w:val="00963B8B"/>
    <w:pPr>
      <w:numPr>
        <w:numId w:val="15"/>
      </w:numPr>
    </w:pPr>
  </w:style>
  <w:style w:type="paragraph" w:customStyle="1" w:styleId="Citaat1">
    <w:name w:val="Citaat1"/>
    <w:basedOn w:val="Normal"/>
    <w:rsid w:val="00963B8B"/>
    <w:pPr>
      <w:ind w:right="567"/>
    </w:pPr>
    <w:rPr>
      <w:i/>
    </w:rPr>
  </w:style>
  <w:style w:type="paragraph" w:styleId="BodyTextFirstIndent">
    <w:name w:val="Body Text First Indent"/>
    <w:basedOn w:val="BodyText"/>
    <w:rsid w:val="00963B8B"/>
    <w:pPr>
      <w:widowControl w:val="0"/>
      <w:spacing w:before="0" w:after="120"/>
      <w:ind w:firstLine="210"/>
    </w:pPr>
  </w:style>
  <w:style w:type="paragraph" w:styleId="BodyTextFirstIndent2">
    <w:name w:val="Body Text First Indent 2"/>
    <w:basedOn w:val="BodyTextIndent"/>
    <w:rsid w:val="00963B8B"/>
    <w:pPr>
      <w:widowControl w:val="0"/>
      <w:spacing w:after="120"/>
      <w:ind w:left="283" w:firstLine="210"/>
    </w:pPr>
  </w:style>
  <w:style w:type="paragraph" w:customStyle="1" w:styleId="Bijlagenlijst">
    <w:name w:val="Bijlagenlijst"/>
    <w:basedOn w:val="Normal"/>
    <w:rsid w:val="00963B8B"/>
    <w:pPr>
      <w:widowControl/>
      <w:numPr>
        <w:numId w:val="20"/>
      </w:numPr>
    </w:pPr>
  </w:style>
  <w:style w:type="paragraph" w:customStyle="1" w:styleId="Definition">
    <w:name w:val="Definition"/>
    <w:basedOn w:val="Normal"/>
    <w:rsid w:val="00963B8B"/>
    <w:pPr>
      <w:spacing w:before="120"/>
      <w:ind w:left="737"/>
    </w:pPr>
  </w:style>
  <w:style w:type="character" w:customStyle="1" w:styleId="CaptionChar">
    <w:name w:val="Caption Char"/>
    <w:rsid w:val="00963B8B"/>
    <w:rPr>
      <w:rFonts w:ascii="Arial" w:hAnsi="Arial"/>
      <w:b/>
      <w:bCs/>
      <w:noProof w:val="0"/>
      <w:spacing w:val="4"/>
      <w:lang w:val="nl-NL" w:eastAsia="en-US" w:bidi="ar-SA"/>
    </w:rPr>
  </w:style>
  <w:style w:type="paragraph" w:customStyle="1" w:styleId="Tussenkopje2">
    <w:name w:val="Tussenkopje 2"/>
    <w:basedOn w:val="BodyTextIndent"/>
    <w:next w:val="BodyTextIndent"/>
    <w:rsid w:val="00963B8B"/>
    <w:pPr>
      <w:spacing w:before="120"/>
    </w:pPr>
    <w:rPr>
      <w:i/>
    </w:rPr>
  </w:style>
  <w:style w:type="table" w:styleId="TableGrid">
    <w:name w:val="Table Grid"/>
    <w:basedOn w:val="TableNormal"/>
    <w:rsid w:val="00963B8B"/>
    <w:pPr>
      <w:widowControl w:val="0"/>
      <w:spacing w:line="310" w:lineRule="atLeast"/>
      <w:jc w:val="both"/>
    </w:pPr>
    <w:tblPr/>
  </w:style>
  <w:style w:type="paragraph" w:customStyle="1" w:styleId="Bijlagenlijst2">
    <w:name w:val="Bijlagenlijst2"/>
    <w:basedOn w:val="Bijlagenlijst"/>
    <w:rsid w:val="00963B8B"/>
    <w:pPr>
      <w:numPr>
        <w:ilvl w:val="1"/>
      </w:numPr>
    </w:pPr>
  </w:style>
  <w:style w:type="paragraph" w:customStyle="1" w:styleId="Instructie">
    <w:name w:val="Instructie"/>
    <w:basedOn w:val="Normal"/>
    <w:next w:val="Normal"/>
    <w:rsid w:val="00963B8B"/>
    <w:pPr>
      <w:shd w:val="clear" w:color="auto" w:fill="E0E0E0"/>
      <w:spacing w:before="240"/>
    </w:pPr>
    <w:rPr>
      <w:b/>
    </w:rPr>
  </w:style>
  <w:style w:type="character" w:customStyle="1" w:styleId="Heading2Char">
    <w:name w:val="Heading 2 Char"/>
    <w:aliases w:val="(1.1 Char,1.2 Char,1.3 etc) Char,2 Char,21 Char,22 Char,23 Char,24 Char,25 Char,Paragraafkop Char,h2 Char,m Char,no section Char,section header Char,sub-sect Char,sub-sect1 Char,sub-sect2 Char,sub-sect3 Char,sub-sect4 Char,sub-sect5 Char"/>
    <w:link w:val="Heading2"/>
    <w:rsid w:val="00A83019"/>
    <w:rPr>
      <w:rFonts w:ascii="Arial" w:hAnsi="Arial"/>
      <w:spacing w:val="4"/>
      <w:sz w:val="21"/>
      <w:lang w:val="en-GB" w:eastAsia="en-US"/>
    </w:rPr>
  </w:style>
  <w:style w:type="character" w:customStyle="1" w:styleId="Heading4Char">
    <w:name w:val="Heading 4 Char"/>
    <w:aliases w:val="Bullet 11 Char,Bullet 12 Char,D Sub-Sub/Plain Char,GPH Heading 4 Char,Level 2 - (a) Char,Level 2 - a Char,Numbered - 4 Char,Project table Char,Propos Char,Schedules Char,Sub-Minor Char,Sub-paragraph Char,h4 Char,h4 sub sub heading Char"/>
    <w:link w:val="Heading4"/>
    <w:rsid w:val="00B52ACC"/>
    <w:rPr>
      <w:rFonts w:ascii="Arial" w:hAnsi="Arial"/>
      <w:spacing w:val="4"/>
      <w:sz w:val="21"/>
      <w:lang w:val="en-GB" w:eastAsia="en-US"/>
    </w:rPr>
  </w:style>
  <w:style w:type="paragraph" w:styleId="BalloonText">
    <w:name w:val="Balloon Text"/>
    <w:basedOn w:val="Normal"/>
    <w:link w:val="BalloonTextChar"/>
    <w:rsid w:val="00E7408E"/>
    <w:pPr>
      <w:spacing w:line="240" w:lineRule="auto"/>
    </w:pPr>
    <w:rPr>
      <w:rFonts w:ascii="Segoe UI" w:hAnsi="Segoe UI"/>
      <w:sz w:val="18"/>
      <w:szCs w:val="18"/>
      <w:lang w:eastAsia="x-none"/>
    </w:rPr>
  </w:style>
  <w:style w:type="character" w:customStyle="1" w:styleId="BalloonTextChar">
    <w:name w:val="Balloon Text Char"/>
    <w:link w:val="BalloonText"/>
    <w:rsid w:val="00E7408E"/>
    <w:rPr>
      <w:rFonts w:ascii="Segoe UI" w:hAnsi="Segoe UI" w:cs="Segoe UI"/>
      <w:spacing w:val="4"/>
      <w:sz w:val="18"/>
      <w:szCs w:val="18"/>
      <w:lang w:val="en-GB"/>
    </w:rPr>
  </w:style>
  <w:style w:type="paragraph" w:styleId="CommentSubject">
    <w:name w:val="annotation subject"/>
    <w:basedOn w:val="CommentText"/>
    <w:next w:val="CommentText"/>
    <w:link w:val="CommentSubjectChar"/>
    <w:rsid w:val="00E7408E"/>
    <w:rPr>
      <w:b/>
      <w:bCs/>
    </w:rPr>
  </w:style>
  <w:style w:type="character" w:customStyle="1" w:styleId="CommentTextChar">
    <w:name w:val="Comment Text Char"/>
    <w:link w:val="CommentText"/>
    <w:semiHidden/>
    <w:rsid w:val="00E7408E"/>
    <w:rPr>
      <w:rFonts w:ascii="Arial" w:hAnsi="Arial"/>
      <w:spacing w:val="4"/>
      <w:sz w:val="21"/>
      <w:lang w:val="en-GB"/>
    </w:rPr>
  </w:style>
  <w:style w:type="character" w:customStyle="1" w:styleId="CommentSubjectChar">
    <w:name w:val="Comment Subject Char"/>
    <w:link w:val="CommentSubject"/>
    <w:rsid w:val="00E7408E"/>
    <w:rPr>
      <w:rFonts w:ascii="Arial" w:hAnsi="Arial"/>
      <w:b/>
      <w:bCs/>
      <w:spacing w:val="4"/>
      <w:sz w:val="21"/>
      <w:lang w:val="en-GB"/>
    </w:rPr>
  </w:style>
  <w:style w:type="paragraph" w:customStyle="1" w:styleId="Heading2bold">
    <w:name w:val="Heading 2 bold"/>
    <w:basedOn w:val="Heading2"/>
    <w:next w:val="BodyTextIndent"/>
    <w:link w:val="Heading2boldChar"/>
    <w:qFormat/>
    <w:rsid w:val="00DD1AF7"/>
    <w:pPr>
      <w:keepNext/>
      <w:keepLines/>
      <w:spacing w:line="300" w:lineRule="atLeast"/>
      <w:jc w:val="left"/>
    </w:pPr>
    <w:rPr>
      <w:b/>
      <w:sz w:val="20"/>
    </w:rPr>
  </w:style>
  <w:style w:type="character" w:customStyle="1" w:styleId="Heading2boldChar">
    <w:name w:val="Heading 2 bold Char"/>
    <w:link w:val="Heading2bold"/>
    <w:rsid w:val="00DD1AF7"/>
    <w:rPr>
      <w:rFonts w:ascii="Arial" w:hAnsi="Arial"/>
      <w:b/>
      <w:spacing w:val="4"/>
      <w:lang w:val="en-GB" w:eastAsia="en-US"/>
    </w:rPr>
  </w:style>
  <w:style w:type="paragraph" w:customStyle="1" w:styleId="BijlageHeading1">
    <w:name w:val="Bijlage Heading 1"/>
    <w:basedOn w:val="Normal"/>
    <w:next w:val="BijlageHeading2"/>
    <w:uiPriority w:val="7"/>
    <w:qFormat/>
    <w:rsid w:val="00A037B2"/>
    <w:pPr>
      <w:keepNext/>
      <w:keepLines/>
      <w:widowControl/>
      <w:numPr>
        <w:numId w:val="21"/>
      </w:numPr>
      <w:spacing w:before="240"/>
    </w:pPr>
    <w:rPr>
      <w:b/>
      <w:szCs w:val="21"/>
    </w:rPr>
  </w:style>
  <w:style w:type="paragraph" w:customStyle="1" w:styleId="BijlageHeading2">
    <w:name w:val="Bijlage Heading 2"/>
    <w:basedOn w:val="Normal"/>
    <w:uiPriority w:val="7"/>
    <w:qFormat/>
    <w:rsid w:val="00A037B2"/>
    <w:pPr>
      <w:widowControl/>
      <w:numPr>
        <w:ilvl w:val="1"/>
        <w:numId w:val="21"/>
      </w:numPr>
      <w:spacing w:before="120"/>
    </w:pPr>
    <w:rPr>
      <w:szCs w:val="21"/>
    </w:rPr>
  </w:style>
  <w:style w:type="paragraph" w:customStyle="1" w:styleId="BijlageHeading3">
    <w:name w:val="Bijlage Heading 3"/>
    <w:basedOn w:val="Normal"/>
    <w:uiPriority w:val="7"/>
    <w:qFormat/>
    <w:rsid w:val="00A037B2"/>
    <w:pPr>
      <w:widowControl/>
      <w:numPr>
        <w:ilvl w:val="2"/>
        <w:numId w:val="21"/>
      </w:numPr>
      <w:spacing w:before="120"/>
    </w:pPr>
    <w:rPr>
      <w:szCs w:val="21"/>
    </w:rPr>
  </w:style>
  <w:style w:type="paragraph" w:customStyle="1" w:styleId="BijlageHeading4">
    <w:name w:val="Bijlage Heading 4"/>
    <w:basedOn w:val="Normal"/>
    <w:uiPriority w:val="7"/>
    <w:qFormat/>
    <w:rsid w:val="00A037B2"/>
    <w:pPr>
      <w:widowControl/>
      <w:numPr>
        <w:ilvl w:val="3"/>
        <w:numId w:val="21"/>
      </w:numPr>
      <w:spacing w:before="120"/>
    </w:pPr>
    <w:rPr>
      <w:szCs w:val="21"/>
    </w:rPr>
  </w:style>
  <w:style w:type="paragraph" w:customStyle="1" w:styleId="Bijlageheading5">
    <w:name w:val="Bijlage heading 5"/>
    <w:basedOn w:val="Normal"/>
    <w:uiPriority w:val="7"/>
    <w:qFormat/>
    <w:rsid w:val="00A037B2"/>
    <w:pPr>
      <w:widowControl/>
      <w:numPr>
        <w:ilvl w:val="4"/>
        <w:numId w:val="21"/>
      </w:numPr>
      <w:spacing w:before="120"/>
      <w:ind w:left="1645" w:hanging="454"/>
    </w:pPr>
    <w:rPr>
      <w:szCs w:val="21"/>
    </w:rPr>
  </w:style>
  <w:style w:type="paragraph" w:customStyle="1" w:styleId="TSHeading1">
    <w:name w:val="TS Heading 1"/>
    <w:next w:val="Normal"/>
    <w:rsid w:val="002522AD"/>
    <w:pPr>
      <w:numPr>
        <w:numId w:val="22"/>
      </w:numPr>
      <w:spacing w:after="220" w:line="288" w:lineRule="auto"/>
      <w:jc w:val="both"/>
      <w:outlineLvl w:val="0"/>
    </w:pPr>
    <w:rPr>
      <w:rFonts w:ascii="Calibri" w:eastAsia="Calibri" w:hAnsi="Calibri"/>
      <w:b/>
      <w:caps/>
      <w:sz w:val="22"/>
      <w:szCs w:val="22"/>
      <w:lang w:val="en-GB" w:eastAsia="en-US"/>
    </w:rPr>
  </w:style>
  <w:style w:type="paragraph" w:customStyle="1" w:styleId="TSHeading2">
    <w:name w:val="TS Heading 2"/>
    <w:next w:val="Normal"/>
    <w:rsid w:val="002522AD"/>
    <w:pPr>
      <w:numPr>
        <w:ilvl w:val="1"/>
        <w:numId w:val="22"/>
      </w:numPr>
      <w:tabs>
        <w:tab w:val="clear" w:pos="851"/>
        <w:tab w:val="num" w:pos="1440"/>
      </w:tabs>
      <w:spacing w:after="220" w:line="288" w:lineRule="auto"/>
      <w:ind w:left="0" w:firstLine="0"/>
      <w:jc w:val="both"/>
      <w:outlineLvl w:val="1"/>
    </w:pPr>
    <w:rPr>
      <w:rFonts w:ascii="Calibri" w:eastAsia="Calibri" w:hAnsi="Calibri"/>
      <w:b/>
      <w:sz w:val="22"/>
      <w:szCs w:val="22"/>
      <w:lang w:val="en-GB" w:eastAsia="en-US"/>
    </w:rPr>
  </w:style>
  <w:style w:type="paragraph" w:customStyle="1" w:styleId="TSHeading3">
    <w:name w:val="TS Heading 3"/>
    <w:next w:val="Normal"/>
    <w:rsid w:val="002522AD"/>
    <w:pPr>
      <w:numPr>
        <w:ilvl w:val="2"/>
        <w:numId w:val="22"/>
      </w:numPr>
      <w:tabs>
        <w:tab w:val="clear" w:pos="1985"/>
        <w:tab w:val="num" w:pos="360"/>
      </w:tabs>
      <w:spacing w:after="220" w:line="288" w:lineRule="auto"/>
      <w:ind w:left="0" w:firstLine="0"/>
      <w:jc w:val="both"/>
      <w:outlineLvl w:val="2"/>
    </w:pPr>
    <w:rPr>
      <w:rFonts w:ascii="Calibri" w:eastAsia="Calibri" w:hAnsi="Calibri"/>
      <w:b/>
      <w:sz w:val="22"/>
      <w:szCs w:val="22"/>
      <w:lang w:val="en-GB" w:eastAsia="en-US"/>
    </w:rPr>
  </w:style>
  <w:style w:type="paragraph" w:customStyle="1" w:styleId="TSHeading4">
    <w:name w:val="TS Heading 4"/>
    <w:next w:val="Normal"/>
    <w:rsid w:val="002522AD"/>
    <w:pPr>
      <w:numPr>
        <w:ilvl w:val="3"/>
        <w:numId w:val="22"/>
      </w:numPr>
      <w:tabs>
        <w:tab w:val="clear" w:pos="1985"/>
        <w:tab w:val="num" w:pos="360"/>
      </w:tabs>
      <w:spacing w:after="220" w:line="288" w:lineRule="auto"/>
      <w:ind w:left="0" w:firstLine="0"/>
      <w:jc w:val="both"/>
      <w:outlineLvl w:val="3"/>
    </w:pPr>
    <w:rPr>
      <w:rFonts w:ascii="Calibri" w:eastAsia="Calibri" w:hAnsi="Calibri"/>
      <w:b/>
      <w:sz w:val="22"/>
      <w:szCs w:val="22"/>
      <w:lang w:val="en-GB" w:eastAsia="en-US"/>
    </w:rPr>
  </w:style>
  <w:style w:type="paragraph" w:customStyle="1" w:styleId="TSHeading5">
    <w:name w:val="TS Heading 5"/>
    <w:next w:val="Normal"/>
    <w:rsid w:val="002522AD"/>
    <w:pPr>
      <w:numPr>
        <w:ilvl w:val="4"/>
        <w:numId w:val="22"/>
      </w:numPr>
      <w:tabs>
        <w:tab w:val="clear" w:pos="2835"/>
        <w:tab w:val="num" w:pos="360"/>
      </w:tabs>
      <w:spacing w:after="220" w:line="288" w:lineRule="auto"/>
      <w:ind w:left="2836" w:hanging="851"/>
      <w:jc w:val="both"/>
      <w:outlineLvl w:val="4"/>
    </w:pPr>
    <w:rPr>
      <w:rFonts w:ascii="Calibri" w:eastAsia="Calibri" w:hAnsi="Calibri"/>
      <w:b/>
      <w:sz w:val="22"/>
      <w:szCs w:val="22"/>
      <w:lang w:val="en-GB" w:eastAsia="en-US"/>
    </w:rPr>
  </w:style>
  <w:style w:type="paragraph" w:customStyle="1" w:styleId="TSHeading6">
    <w:name w:val="TS Heading 6"/>
    <w:next w:val="Normal"/>
    <w:rsid w:val="002522AD"/>
    <w:pPr>
      <w:numPr>
        <w:ilvl w:val="5"/>
        <w:numId w:val="22"/>
      </w:numPr>
      <w:tabs>
        <w:tab w:val="clear" w:pos="3686"/>
        <w:tab w:val="num" w:pos="360"/>
      </w:tabs>
      <w:spacing w:after="220" w:line="288" w:lineRule="auto"/>
      <w:ind w:left="0" w:firstLine="0"/>
      <w:jc w:val="both"/>
      <w:outlineLvl w:val="5"/>
    </w:pPr>
    <w:rPr>
      <w:rFonts w:ascii="Calibri" w:eastAsia="Calibri" w:hAnsi="Calibri"/>
      <w:b/>
      <w:sz w:val="22"/>
      <w:szCs w:val="22"/>
      <w:lang w:val="en-GB" w:eastAsia="en-US"/>
    </w:rPr>
  </w:style>
  <w:style w:type="paragraph" w:customStyle="1" w:styleId="TSHeading7">
    <w:name w:val="TS Heading 7"/>
    <w:next w:val="Normal"/>
    <w:rsid w:val="002522AD"/>
    <w:pPr>
      <w:numPr>
        <w:ilvl w:val="6"/>
        <w:numId w:val="22"/>
      </w:numPr>
      <w:tabs>
        <w:tab w:val="clear" w:pos="4536"/>
        <w:tab w:val="num" w:pos="360"/>
      </w:tabs>
      <w:spacing w:after="220" w:line="288" w:lineRule="auto"/>
      <w:ind w:left="4537" w:hanging="851"/>
      <w:jc w:val="both"/>
      <w:outlineLvl w:val="6"/>
    </w:pPr>
    <w:rPr>
      <w:rFonts w:ascii="Calibri" w:eastAsia="Calibri" w:hAnsi="Calibri"/>
      <w:b/>
      <w:sz w:val="22"/>
      <w:szCs w:val="22"/>
      <w:lang w:val="en-GB" w:eastAsia="en-US"/>
    </w:rPr>
  </w:style>
  <w:style w:type="paragraph" w:customStyle="1" w:styleId="TSLevel1">
    <w:name w:val="TS Level 1"/>
    <w:basedOn w:val="TSHeading1"/>
    <w:next w:val="Normal"/>
    <w:rsid w:val="002522AD"/>
    <w:pPr>
      <w:outlineLvl w:val="9"/>
    </w:pPr>
    <w:rPr>
      <w:b w:val="0"/>
      <w:caps w:val="0"/>
    </w:rPr>
  </w:style>
  <w:style w:type="paragraph" w:customStyle="1" w:styleId="FWDL1">
    <w:name w:val="FWD_L1"/>
    <w:basedOn w:val="Normal"/>
    <w:rsid w:val="00CE7912"/>
    <w:pPr>
      <w:widowControl/>
      <w:numPr>
        <w:numId w:val="23"/>
      </w:numPr>
      <w:spacing w:after="240" w:line="240" w:lineRule="auto"/>
    </w:pPr>
    <w:rPr>
      <w:rFonts w:ascii="Times New Roman" w:hAnsi="Times New Roman"/>
      <w:spacing w:val="0"/>
      <w:sz w:val="22"/>
    </w:rPr>
  </w:style>
  <w:style w:type="paragraph" w:customStyle="1" w:styleId="FWDL2">
    <w:name w:val="FWD_L2"/>
    <w:basedOn w:val="FWDL1"/>
    <w:rsid w:val="00CE7912"/>
    <w:pPr>
      <w:numPr>
        <w:ilvl w:val="1"/>
      </w:numPr>
    </w:pPr>
  </w:style>
  <w:style w:type="paragraph" w:customStyle="1" w:styleId="FWDL3">
    <w:name w:val="FWD_L3"/>
    <w:basedOn w:val="FWDL2"/>
    <w:rsid w:val="00CE7912"/>
    <w:pPr>
      <w:numPr>
        <w:ilvl w:val="2"/>
      </w:numPr>
    </w:pPr>
  </w:style>
  <w:style w:type="paragraph" w:customStyle="1" w:styleId="FWDL4">
    <w:name w:val="FWD_L4"/>
    <w:basedOn w:val="FWDL3"/>
    <w:rsid w:val="00CE7912"/>
    <w:pPr>
      <w:numPr>
        <w:ilvl w:val="3"/>
      </w:numPr>
    </w:pPr>
  </w:style>
  <w:style w:type="paragraph" w:customStyle="1" w:styleId="FWDL5">
    <w:name w:val="FWD_L5"/>
    <w:basedOn w:val="FWDL4"/>
    <w:rsid w:val="00CE7912"/>
    <w:pPr>
      <w:numPr>
        <w:ilvl w:val="4"/>
      </w:numPr>
    </w:pPr>
  </w:style>
  <w:style w:type="paragraph" w:customStyle="1" w:styleId="FWDL6">
    <w:name w:val="FWD_L6"/>
    <w:basedOn w:val="FWDL5"/>
    <w:rsid w:val="00CE7912"/>
    <w:pPr>
      <w:numPr>
        <w:ilvl w:val="5"/>
      </w:numPr>
    </w:pPr>
  </w:style>
  <w:style w:type="paragraph" w:customStyle="1" w:styleId="FWDL7">
    <w:name w:val="FWD_L7"/>
    <w:basedOn w:val="FWDL6"/>
    <w:rsid w:val="00CE7912"/>
    <w:pPr>
      <w:numPr>
        <w:ilvl w:val="6"/>
      </w:numPr>
    </w:pPr>
  </w:style>
  <w:style w:type="character" w:customStyle="1" w:styleId="FootnoteTextChar">
    <w:name w:val="Footnote Text Char"/>
    <w:link w:val="FootnoteText"/>
    <w:rsid w:val="002D1684"/>
    <w:rPr>
      <w:rFonts w:ascii="Arial" w:hAnsi="Arial"/>
      <w:spacing w:val="4"/>
      <w:sz w:val="16"/>
      <w:lang w:val="en-GB" w:eastAsia="en-US"/>
    </w:rPr>
  </w:style>
  <w:style w:type="paragraph" w:customStyle="1" w:styleId="FWBL2">
    <w:name w:val="FWB_L2"/>
    <w:basedOn w:val="FWBL1"/>
    <w:rsid w:val="002D1684"/>
    <w:pPr>
      <w:keepNext w:val="0"/>
      <w:keepLines w:val="0"/>
      <w:numPr>
        <w:ilvl w:val="1"/>
      </w:numPr>
      <w:jc w:val="both"/>
      <w:outlineLvl w:val="9"/>
    </w:pPr>
    <w:rPr>
      <w:b w:val="0"/>
      <w:smallCaps w:val="0"/>
    </w:rPr>
  </w:style>
  <w:style w:type="paragraph" w:customStyle="1" w:styleId="FWBL1">
    <w:name w:val="FWB_L1"/>
    <w:basedOn w:val="Normal"/>
    <w:next w:val="FWBL2"/>
    <w:rsid w:val="002D1684"/>
    <w:pPr>
      <w:keepNext/>
      <w:keepLines/>
      <w:widowControl/>
      <w:numPr>
        <w:numId w:val="24"/>
      </w:numPr>
      <w:spacing w:after="240" w:line="240" w:lineRule="auto"/>
      <w:jc w:val="left"/>
      <w:outlineLvl w:val="0"/>
    </w:pPr>
    <w:rPr>
      <w:rFonts w:ascii="Times New Roman" w:hAnsi="Times New Roman"/>
      <w:b/>
      <w:smallCaps/>
      <w:spacing w:val="0"/>
      <w:sz w:val="22"/>
    </w:rPr>
  </w:style>
  <w:style w:type="paragraph" w:customStyle="1" w:styleId="FWBL3">
    <w:name w:val="FWB_L3"/>
    <w:basedOn w:val="FWBL2"/>
    <w:rsid w:val="002D1684"/>
    <w:pPr>
      <w:numPr>
        <w:ilvl w:val="2"/>
      </w:numPr>
    </w:pPr>
  </w:style>
  <w:style w:type="paragraph" w:customStyle="1" w:styleId="FWBL4">
    <w:name w:val="FWB_L4"/>
    <w:basedOn w:val="FWBL3"/>
    <w:rsid w:val="002D1684"/>
    <w:pPr>
      <w:numPr>
        <w:ilvl w:val="3"/>
      </w:numPr>
    </w:pPr>
  </w:style>
  <w:style w:type="paragraph" w:customStyle="1" w:styleId="FWBL5">
    <w:name w:val="FWB_L5"/>
    <w:basedOn w:val="FWBL4"/>
    <w:rsid w:val="002D1684"/>
    <w:pPr>
      <w:numPr>
        <w:ilvl w:val="4"/>
      </w:numPr>
    </w:pPr>
  </w:style>
  <w:style w:type="paragraph" w:customStyle="1" w:styleId="FWBL6">
    <w:name w:val="FWB_L6"/>
    <w:basedOn w:val="FWBL5"/>
    <w:rsid w:val="002D1684"/>
    <w:pPr>
      <w:numPr>
        <w:ilvl w:val="5"/>
      </w:numPr>
    </w:pPr>
  </w:style>
  <w:style w:type="paragraph" w:customStyle="1" w:styleId="FWBL7">
    <w:name w:val="FWB_L7"/>
    <w:basedOn w:val="FWBL6"/>
    <w:rsid w:val="002D1684"/>
    <w:pPr>
      <w:numPr>
        <w:ilvl w:val="6"/>
      </w:numPr>
    </w:pPr>
  </w:style>
  <w:style w:type="paragraph" w:customStyle="1" w:styleId="FWBL8">
    <w:name w:val="FWB_L8"/>
    <w:basedOn w:val="FWBL7"/>
    <w:rsid w:val="002D1684"/>
    <w:pPr>
      <w:numPr>
        <w:ilvl w:val="7"/>
      </w:numPr>
    </w:pPr>
  </w:style>
  <w:style w:type="character" w:customStyle="1" w:styleId="Heading1Char">
    <w:name w:val="Heading 1 Char"/>
    <w:aliases w:val="1 Char,Aktenaam Char,Ch Char,Chapter Char,Clause Char,E3D Heading 1 Char,FIASTS Char,FIASTS ITN Char,Header1 Char,Heading 1 (NN) Char,Heading 1 A Char,Hoofdstukk Char,Hoofdstukkop Char,Lev 1 Char,Main Body Part No Char,Numbered - 1 Char"/>
    <w:link w:val="Heading1"/>
    <w:uiPriority w:val="99"/>
    <w:rsid w:val="008F1BEF"/>
    <w:rPr>
      <w:rFonts w:ascii="Arial" w:hAnsi="Arial"/>
      <w:b/>
      <w:spacing w:val="4"/>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447">
      <w:bodyDiv w:val="1"/>
      <w:marLeft w:val="0"/>
      <w:marRight w:val="0"/>
      <w:marTop w:val="0"/>
      <w:marBottom w:val="0"/>
      <w:divBdr>
        <w:top w:val="none" w:sz="0" w:space="0" w:color="auto"/>
        <w:left w:val="none" w:sz="0" w:space="0" w:color="auto"/>
        <w:bottom w:val="none" w:sz="0" w:space="0" w:color="auto"/>
        <w:right w:val="none" w:sz="0" w:space="0" w:color="auto"/>
      </w:divBdr>
    </w:div>
    <w:div w:id="112867644">
      <w:bodyDiv w:val="1"/>
      <w:marLeft w:val="0"/>
      <w:marRight w:val="0"/>
      <w:marTop w:val="0"/>
      <w:marBottom w:val="0"/>
      <w:divBdr>
        <w:top w:val="none" w:sz="0" w:space="0" w:color="auto"/>
        <w:left w:val="none" w:sz="0" w:space="0" w:color="auto"/>
        <w:bottom w:val="none" w:sz="0" w:space="0" w:color="auto"/>
        <w:right w:val="none" w:sz="0" w:space="0" w:color="auto"/>
      </w:divBdr>
    </w:div>
    <w:div w:id="444151989">
      <w:bodyDiv w:val="1"/>
      <w:marLeft w:val="0"/>
      <w:marRight w:val="0"/>
      <w:marTop w:val="0"/>
      <w:marBottom w:val="0"/>
      <w:divBdr>
        <w:top w:val="none" w:sz="0" w:space="0" w:color="auto"/>
        <w:left w:val="none" w:sz="0" w:space="0" w:color="auto"/>
        <w:bottom w:val="none" w:sz="0" w:space="0" w:color="auto"/>
        <w:right w:val="none" w:sz="0" w:space="0" w:color="auto"/>
      </w:divBdr>
    </w:div>
    <w:div w:id="522667249">
      <w:bodyDiv w:val="1"/>
      <w:marLeft w:val="0"/>
      <w:marRight w:val="0"/>
      <w:marTop w:val="0"/>
      <w:marBottom w:val="0"/>
      <w:divBdr>
        <w:top w:val="none" w:sz="0" w:space="0" w:color="auto"/>
        <w:left w:val="none" w:sz="0" w:space="0" w:color="auto"/>
        <w:bottom w:val="none" w:sz="0" w:space="0" w:color="auto"/>
        <w:right w:val="none" w:sz="0" w:space="0" w:color="auto"/>
      </w:divBdr>
    </w:div>
    <w:div w:id="587810229">
      <w:bodyDiv w:val="1"/>
      <w:marLeft w:val="0"/>
      <w:marRight w:val="0"/>
      <w:marTop w:val="0"/>
      <w:marBottom w:val="0"/>
      <w:divBdr>
        <w:top w:val="none" w:sz="0" w:space="0" w:color="auto"/>
        <w:left w:val="none" w:sz="0" w:space="0" w:color="auto"/>
        <w:bottom w:val="none" w:sz="0" w:space="0" w:color="auto"/>
        <w:right w:val="none" w:sz="0" w:space="0" w:color="auto"/>
      </w:divBdr>
    </w:div>
    <w:div w:id="934288570">
      <w:bodyDiv w:val="1"/>
      <w:marLeft w:val="0"/>
      <w:marRight w:val="0"/>
      <w:marTop w:val="0"/>
      <w:marBottom w:val="0"/>
      <w:divBdr>
        <w:top w:val="none" w:sz="0" w:space="0" w:color="auto"/>
        <w:left w:val="none" w:sz="0" w:space="0" w:color="auto"/>
        <w:bottom w:val="none" w:sz="0" w:space="0" w:color="auto"/>
        <w:right w:val="none" w:sz="0" w:space="0" w:color="auto"/>
      </w:divBdr>
    </w:div>
    <w:div w:id="1181891697">
      <w:bodyDiv w:val="1"/>
      <w:marLeft w:val="0"/>
      <w:marRight w:val="0"/>
      <w:marTop w:val="0"/>
      <w:marBottom w:val="0"/>
      <w:divBdr>
        <w:top w:val="none" w:sz="0" w:space="0" w:color="auto"/>
        <w:left w:val="none" w:sz="0" w:space="0" w:color="auto"/>
        <w:bottom w:val="none" w:sz="0" w:space="0" w:color="auto"/>
        <w:right w:val="none" w:sz="0" w:space="0" w:color="auto"/>
      </w:divBdr>
    </w:div>
    <w:div w:id="1199389789">
      <w:bodyDiv w:val="1"/>
      <w:marLeft w:val="0"/>
      <w:marRight w:val="0"/>
      <w:marTop w:val="0"/>
      <w:marBottom w:val="0"/>
      <w:divBdr>
        <w:top w:val="none" w:sz="0" w:space="0" w:color="auto"/>
        <w:left w:val="none" w:sz="0" w:space="0" w:color="auto"/>
        <w:bottom w:val="none" w:sz="0" w:space="0" w:color="auto"/>
        <w:right w:val="none" w:sz="0" w:space="0" w:color="auto"/>
      </w:divBdr>
    </w:div>
    <w:div w:id="1341353353">
      <w:bodyDiv w:val="1"/>
      <w:marLeft w:val="0"/>
      <w:marRight w:val="0"/>
      <w:marTop w:val="0"/>
      <w:marBottom w:val="0"/>
      <w:divBdr>
        <w:top w:val="none" w:sz="0" w:space="0" w:color="auto"/>
        <w:left w:val="none" w:sz="0" w:space="0" w:color="auto"/>
        <w:bottom w:val="none" w:sz="0" w:space="0" w:color="auto"/>
        <w:right w:val="none" w:sz="0" w:space="0" w:color="auto"/>
      </w:divBdr>
    </w:div>
    <w:div w:id="1374109628">
      <w:bodyDiv w:val="1"/>
      <w:marLeft w:val="0"/>
      <w:marRight w:val="0"/>
      <w:marTop w:val="0"/>
      <w:marBottom w:val="0"/>
      <w:divBdr>
        <w:top w:val="none" w:sz="0" w:space="0" w:color="auto"/>
        <w:left w:val="none" w:sz="0" w:space="0" w:color="auto"/>
        <w:bottom w:val="none" w:sz="0" w:space="0" w:color="auto"/>
        <w:right w:val="none" w:sz="0" w:space="0" w:color="auto"/>
      </w:divBdr>
    </w:div>
    <w:div w:id="1472283218">
      <w:bodyDiv w:val="1"/>
      <w:marLeft w:val="0"/>
      <w:marRight w:val="0"/>
      <w:marTop w:val="0"/>
      <w:marBottom w:val="0"/>
      <w:divBdr>
        <w:top w:val="none" w:sz="0" w:space="0" w:color="auto"/>
        <w:left w:val="none" w:sz="0" w:space="0" w:color="auto"/>
        <w:bottom w:val="none" w:sz="0" w:space="0" w:color="auto"/>
        <w:right w:val="none" w:sz="0" w:space="0" w:color="auto"/>
      </w:divBdr>
    </w:div>
    <w:div w:id="1483350701">
      <w:bodyDiv w:val="1"/>
      <w:marLeft w:val="0"/>
      <w:marRight w:val="0"/>
      <w:marTop w:val="0"/>
      <w:marBottom w:val="0"/>
      <w:divBdr>
        <w:top w:val="none" w:sz="0" w:space="0" w:color="auto"/>
        <w:left w:val="none" w:sz="0" w:space="0" w:color="auto"/>
        <w:bottom w:val="none" w:sz="0" w:space="0" w:color="auto"/>
        <w:right w:val="none" w:sz="0" w:space="0" w:color="auto"/>
      </w:divBdr>
    </w:div>
    <w:div w:id="1492873125">
      <w:bodyDiv w:val="1"/>
      <w:marLeft w:val="0"/>
      <w:marRight w:val="0"/>
      <w:marTop w:val="0"/>
      <w:marBottom w:val="0"/>
      <w:divBdr>
        <w:top w:val="none" w:sz="0" w:space="0" w:color="auto"/>
        <w:left w:val="none" w:sz="0" w:space="0" w:color="auto"/>
        <w:bottom w:val="none" w:sz="0" w:space="0" w:color="auto"/>
        <w:right w:val="none" w:sz="0" w:space="0" w:color="auto"/>
      </w:divBdr>
    </w:div>
    <w:div w:id="1652950561">
      <w:bodyDiv w:val="1"/>
      <w:marLeft w:val="0"/>
      <w:marRight w:val="0"/>
      <w:marTop w:val="0"/>
      <w:marBottom w:val="0"/>
      <w:divBdr>
        <w:top w:val="none" w:sz="0" w:space="0" w:color="auto"/>
        <w:left w:val="none" w:sz="0" w:space="0" w:color="auto"/>
        <w:bottom w:val="none" w:sz="0" w:space="0" w:color="auto"/>
        <w:right w:val="none" w:sz="0" w:space="0" w:color="auto"/>
      </w:divBdr>
    </w:div>
    <w:div w:id="1717389422">
      <w:bodyDiv w:val="1"/>
      <w:marLeft w:val="0"/>
      <w:marRight w:val="0"/>
      <w:marTop w:val="0"/>
      <w:marBottom w:val="0"/>
      <w:divBdr>
        <w:top w:val="none" w:sz="0" w:space="0" w:color="auto"/>
        <w:left w:val="none" w:sz="0" w:space="0" w:color="auto"/>
        <w:bottom w:val="none" w:sz="0" w:space="0" w:color="auto"/>
        <w:right w:val="none" w:sz="0" w:space="0" w:color="auto"/>
      </w:divBdr>
    </w:div>
    <w:div w:id="1883901255">
      <w:bodyDiv w:val="1"/>
      <w:marLeft w:val="0"/>
      <w:marRight w:val="0"/>
      <w:marTop w:val="0"/>
      <w:marBottom w:val="0"/>
      <w:divBdr>
        <w:top w:val="none" w:sz="0" w:space="0" w:color="auto"/>
        <w:left w:val="none" w:sz="0" w:space="0" w:color="auto"/>
        <w:bottom w:val="none" w:sz="0" w:space="0" w:color="auto"/>
        <w:right w:val="none" w:sz="0" w:space="0" w:color="auto"/>
      </w:divBdr>
    </w:div>
    <w:div w:id="201156315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EE5A-3729-4689-A587-35D296FF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2085</Words>
  <Characters>11470</Characters>
  <Application>Microsoft Office Word</Application>
  <DocSecurity>0</DocSecurity>
  <Lines>95</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Haan, Maurits de</dc:creator>
  <cp:keywords/>
  <dc:description/>
  <cp:lastModifiedBy>Haan, Maurits de</cp:lastModifiedBy>
  <cp:revision>2</cp:revision>
  <cp:lastPrinted>2021-03-19T08:53:00Z</cp:lastPrinted>
  <dcterms:created xsi:type="dcterms:W3CDTF">2021-12-18T15:58:00Z</dcterms:created>
  <dcterms:modified xsi:type="dcterms:W3CDTF">2021-12-18T15:58:00Z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DocType">
    <vt:lpwstr/>
  </property>
  <property fmtid="{D5CDD505-2E9C-101B-9397-08002B2CF9AE}" pid="3" name="WorksiteMatterName">
    <vt:lpwstr>Home folder</vt:lpwstr>
  </property>
  <property fmtid="{D5CDD505-2E9C-101B-9397-08002B2CF9AE}" pid="4" name="WorksiteDocNumber">
    <vt:lpwstr>42494839</vt:lpwstr>
  </property>
  <property fmtid="{D5CDD505-2E9C-101B-9397-08002B2CF9AE}" pid="5" name="WorksiteDocVersion">
    <vt:lpwstr>v1</vt:lpwstr>
  </property>
  <property fmtid="{D5CDD505-2E9C-101B-9397-08002B2CF9AE}" pid="6" name="WorksiteMatterNumber">
    <vt:lpwstr>WEVA</vt:lpwstr>
  </property>
  <property fmtid="{D5CDD505-2E9C-101B-9397-08002B2CF9AE}" pid="7" name="WorksiteAuthor">
    <vt:lpwstr>ALEXANDRA.WEVER@LOYENSLOEFF.COM</vt:lpwstr>
  </property>
  <property fmtid="{D5CDD505-2E9C-101B-9397-08002B2CF9AE}" pid="8" name="FileReference">
    <vt:lpwstr>42494839</vt:lpwstr>
  </property>
  <property fmtid="{D5CDD505-2E9C-101B-9397-08002B2CF9AE}" pid="9" name="WorkSiteReference">
    <vt:lpwstr>901/14954484.1</vt:lpwstr>
  </property>
</Properties>
</file>