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E3CD" w14:textId="77777777" w:rsidR="007C17A9" w:rsidRPr="00160E9F" w:rsidRDefault="007C17A9" w:rsidP="007C17A9">
      <w:pPr>
        <w:tabs>
          <w:tab w:val="left" w:pos="4164"/>
        </w:tabs>
        <w:jc w:val="center"/>
        <w:rPr>
          <w:rFonts w:ascii="Formular" w:hAnsi="Formular"/>
          <w:b/>
          <w:bCs/>
          <w:u w:val="single"/>
        </w:rPr>
      </w:pPr>
      <w:r w:rsidRPr="00160E9F">
        <w:rPr>
          <w:rFonts w:ascii="Formular" w:hAnsi="Formular"/>
          <w:b/>
          <w:bCs/>
          <w:u w:val="single"/>
        </w:rPr>
        <w:t xml:space="preserve">PRIVATE CAPITAL BELGIUM ESG TEMPLATE </w:t>
      </w:r>
    </w:p>
    <w:p w14:paraId="014C20EB" w14:textId="77777777" w:rsidR="007C17A9" w:rsidRPr="00160E9F" w:rsidRDefault="007C17A9" w:rsidP="007C17A9">
      <w:pPr>
        <w:tabs>
          <w:tab w:val="left" w:pos="4164"/>
        </w:tabs>
        <w:jc w:val="center"/>
        <w:rPr>
          <w:rFonts w:ascii="Formular" w:hAnsi="Formular"/>
          <w:b/>
          <w:bCs/>
          <w:u w:val="single"/>
        </w:rPr>
      </w:pPr>
      <w:r w:rsidRPr="00160E9F">
        <w:rPr>
          <w:rFonts w:ascii="Formular" w:hAnsi="Formular"/>
          <w:b/>
          <w:bCs/>
          <w:u w:val="single"/>
        </w:rPr>
        <w:t>DISCLAIMER:</w:t>
      </w:r>
    </w:p>
    <w:p w14:paraId="60978AFF" w14:textId="77777777" w:rsidR="007C17A9" w:rsidRPr="00160E9F" w:rsidRDefault="007C17A9" w:rsidP="007C17A9">
      <w:pPr>
        <w:tabs>
          <w:tab w:val="left" w:pos="4164"/>
        </w:tabs>
        <w:rPr>
          <w:rFonts w:ascii="Suisse Intl" w:hAnsi="Suisse Intl" w:cs="Suisse Intl"/>
          <w:b/>
          <w:bCs/>
        </w:rPr>
      </w:pPr>
      <w:r w:rsidRPr="00160E9F">
        <w:rPr>
          <w:rFonts w:ascii="Suisse Intl" w:hAnsi="Suisse Intl" w:cs="Suisse Intl" w:hint="cs"/>
          <w:b/>
          <w:bCs/>
        </w:rPr>
        <w:t xml:space="preserve">Private Capital Belgium would like to extend a heartfelt thank you to the team of </w:t>
      </w:r>
      <w:proofErr w:type="spellStart"/>
      <w:r w:rsidRPr="00160E9F">
        <w:rPr>
          <w:rFonts w:ascii="Suisse Intl" w:hAnsi="Suisse Intl" w:cs="Suisse Intl" w:hint="cs"/>
          <w:b/>
          <w:bCs/>
        </w:rPr>
        <w:t>Vendis</w:t>
      </w:r>
      <w:proofErr w:type="spellEnd"/>
      <w:r w:rsidRPr="00160E9F">
        <w:rPr>
          <w:rFonts w:ascii="Suisse Intl" w:hAnsi="Suisse Intl" w:cs="Suisse Intl" w:hint="cs"/>
          <w:b/>
          <w:bCs/>
        </w:rPr>
        <w:t xml:space="preserve"> Capital for generously sharing their ESG-related templates with Private Capital Belgium and her members. </w:t>
      </w:r>
    </w:p>
    <w:p w14:paraId="30BC383F" w14:textId="77777777" w:rsidR="007C17A9" w:rsidRDefault="007C17A9" w:rsidP="007C17A9">
      <w:pPr>
        <w:tabs>
          <w:tab w:val="left" w:pos="4164"/>
        </w:tabs>
        <w:rPr>
          <w:rFonts w:ascii="Suisse Intl" w:hAnsi="Suisse Intl" w:cs="Suisse Intl"/>
          <w:b/>
          <w:bCs/>
        </w:rPr>
      </w:pPr>
      <w:r w:rsidRPr="00160E9F">
        <w:rPr>
          <w:rFonts w:ascii="Suisse Intl" w:hAnsi="Suisse Intl" w:cs="Suisse Intl" w:hint="cs"/>
          <w:b/>
          <w:bCs/>
        </w:rPr>
        <w:t>It is understood that this ESG template is provided to Private capital Belgium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5A234560" w14:textId="77777777" w:rsidR="007C17A9" w:rsidRDefault="007C17A9" w:rsidP="007C17A9">
      <w:pPr>
        <w:tabs>
          <w:tab w:val="left" w:pos="4164"/>
        </w:tabs>
        <w:rPr>
          <w:rFonts w:ascii="Suisse Intl" w:hAnsi="Suisse Intl" w:cs="Suisse Intl"/>
          <w:b/>
          <w:bCs/>
        </w:rPr>
      </w:pPr>
    </w:p>
    <w:p w14:paraId="5C4FB24D" w14:textId="77777777" w:rsidR="007C17A9" w:rsidRDefault="007C17A9" w:rsidP="007C17A9">
      <w:pPr>
        <w:tabs>
          <w:tab w:val="left" w:pos="4164"/>
        </w:tabs>
        <w:rPr>
          <w:b/>
          <w:bCs/>
        </w:rPr>
      </w:pPr>
    </w:p>
    <w:p w14:paraId="787823FD" w14:textId="77777777" w:rsidR="007C17A9" w:rsidRPr="007C17A9" w:rsidRDefault="007C17A9" w:rsidP="007C17A9">
      <w:pPr>
        <w:tabs>
          <w:tab w:val="left" w:pos="4164"/>
        </w:tabs>
        <w:jc w:val="center"/>
        <w:rPr>
          <w:rFonts w:ascii="Formular" w:hAnsi="Formular"/>
          <w:b/>
          <w:bCs/>
          <w:u w:val="single"/>
        </w:rPr>
      </w:pPr>
      <w:r w:rsidRPr="007C17A9">
        <w:rPr>
          <w:rFonts w:ascii="Formular" w:hAnsi="Formular"/>
          <w:b/>
          <w:bCs/>
          <w:u w:val="single"/>
        </w:rPr>
        <w:t>INSTRUCTION MANUAL</w:t>
      </w:r>
    </w:p>
    <w:p w14:paraId="34098FF4" w14:textId="77777777" w:rsidR="007C17A9" w:rsidRPr="007C17A9" w:rsidRDefault="007C17A9" w:rsidP="007C17A9">
      <w:pPr>
        <w:pStyle w:val="ListParagraph"/>
        <w:numPr>
          <w:ilvl w:val="0"/>
          <w:numId w:val="110"/>
        </w:numPr>
        <w:spacing w:before="0" w:after="160" w:line="259" w:lineRule="auto"/>
        <w:rPr>
          <w:rFonts w:ascii="Suisse Intl" w:hAnsi="Suisse Intl" w:cs="Suisse Intl" w:hint="cs"/>
          <w:b/>
          <w:bCs/>
        </w:rPr>
      </w:pPr>
      <w:r w:rsidRPr="007C17A9">
        <w:rPr>
          <w:rFonts w:ascii="Suisse Intl" w:hAnsi="Suisse Intl" w:cs="Suisse Intl" w:hint="cs"/>
          <w:b/>
          <w:bCs/>
        </w:rPr>
        <w:t xml:space="preserve">There is a set of ESG templates for portfolio companies in a private equity context and a venture capital context. </w:t>
      </w:r>
      <w:r w:rsidRPr="007C17A9">
        <w:rPr>
          <w:rFonts w:ascii="Suisse Intl" w:hAnsi="Suisse Intl" w:cs="Suisse Intl" w:hint="cs"/>
          <w:b/>
          <w:bCs/>
          <w:u w:val="single"/>
        </w:rPr>
        <w:t>This set covers these for private equity portfolio companies</w:t>
      </w:r>
      <w:r w:rsidRPr="007C17A9">
        <w:rPr>
          <w:rFonts w:ascii="Suisse Intl" w:hAnsi="Suisse Intl" w:cs="Suisse Intl" w:hint="cs"/>
          <w:b/>
          <w:bCs/>
        </w:rPr>
        <w:t>.</w:t>
      </w:r>
    </w:p>
    <w:p w14:paraId="6DE464D2" w14:textId="77777777" w:rsidR="007C17A9" w:rsidRPr="007C17A9" w:rsidRDefault="007C17A9" w:rsidP="007C17A9">
      <w:pPr>
        <w:pStyle w:val="ListParagraph"/>
        <w:numPr>
          <w:ilvl w:val="0"/>
          <w:numId w:val="110"/>
        </w:numPr>
        <w:spacing w:before="0" w:after="160" w:line="256" w:lineRule="auto"/>
        <w:rPr>
          <w:rFonts w:ascii="Suisse Intl" w:hAnsi="Suisse Intl" w:cs="Suisse Intl" w:hint="cs"/>
          <w:b/>
          <w:bCs/>
        </w:rPr>
      </w:pPr>
      <w:r w:rsidRPr="007C17A9">
        <w:rPr>
          <w:rFonts w:ascii="Suisse Intl" w:hAnsi="Suisse Intl" w:cs="Suisse Intl" w:hint="cs"/>
          <w:b/>
          <w:bCs/>
        </w:rPr>
        <w:t>Each template covers a specific ESG topic indicated in the title of the template. The full set of templates includes the following documents:</w:t>
      </w:r>
    </w:p>
    <w:p w14:paraId="6DFCBCAE"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Employee Code of Conduct</w:t>
      </w:r>
    </w:p>
    <w:p w14:paraId="13DF4ABC"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Suppliers Code of Conduct</w:t>
      </w:r>
    </w:p>
    <w:p w14:paraId="7842DAF2"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Anti-corruption &amp; anti-bribery policy</w:t>
      </w:r>
    </w:p>
    <w:p w14:paraId="37D66F26"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Anti-discrimination policy</w:t>
      </w:r>
    </w:p>
    <w:p w14:paraId="3872DA99"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Whistleblowing policy</w:t>
      </w:r>
    </w:p>
    <w:p w14:paraId="2938F899"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Privacy policy</w:t>
      </w:r>
    </w:p>
    <w:p w14:paraId="09A5D755"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Health &amp; safety policy</w:t>
      </w:r>
    </w:p>
    <w:p w14:paraId="3A4291E0" w14:textId="77777777" w:rsidR="007C17A9" w:rsidRPr="007C17A9" w:rsidRDefault="007C17A9" w:rsidP="007C17A9">
      <w:pPr>
        <w:pStyle w:val="ListParagraph"/>
        <w:numPr>
          <w:ilvl w:val="1"/>
          <w:numId w:val="110"/>
        </w:numPr>
        <w:spacing w:before="0" w:after="160" w:line="256" w:lineRule="auto"/>
        <w:rPr>
          <w:rFonts w:ascii="Suisse Intl" w:hAnsi="Suisse Intl" w:cs="Suisse Intl" w:hint="cs"/>
          <w:b/>
          <w:bCs/>
        </w:rPr>
      </w:pPr>
      <w:r w:rsidRPr="007C17A9">
        <w:rPr>
          <w:rFonts w:ascii="Suisse Intl" w:hAnsi="Suisse Intl" w:cs="Suisse Intl" w:hint="cs"/>
          <w:b/>
          <w:bCs/>
        </w:rPr>
        <w:t>Environmental policy</w:t>
      </w:r>
    </w:p>
    <w:p w14:paraId="26E3087B" w14:textId="77777777" w:rsidR="007C17A9" w:rsidRPr="007C17A9" w:rsidRDefault="007C17A9" w:rsidP="007C17A9">
      <w:pPr>
        <w:pStyle w:val="ListParagraph"/>
        <w:numPr>
          <w:ilvl w:val="0"/>
          <w:numId w:val="110"/>
        </w:numPr>
        <w:spacing w:before="0" w:after="160" w:line="259" w:lineRule="auto"/>
        <w:rPr>
          <w:rFonts w:ascii="Suisse Intl" w:hAnsi="Suisse Intl" w:cs="Suisse Intl" w:hint="cs"/>
          <w:b/>
          <w:bCs/>
        </w:rPr>
      </w:pPr>
      <w:r w:rsidRPr="007C17A9">
        <w:rPr>
          <w:rFonts w:ascii="Suisse Intl" w:hAnsi="Suisse Intl" w:cs="Suisse Intl" w:hint="cs"/>
          <w:b/>
          <w:bCs/>
        </w:rPr>
        <w:t>Fields marked in yellow are cross-references to templates with other topics in the BVA ESG template set.</w:t>
      </w:r>
    </w:p>
    <w:p w14:paraId="6EC922CF" w14:textId="77777777" w:rsidR="007C17A9" w:rsidRPr="007C17A9" w:rsidRDefault="007C17A9" w:rsidP="007C17A9">
      <w:pPr>
        <w:pStyle w:val="ListParagraph"/>
        <w:numPr>
          <w:ilvl w:val="0"/>
          <w:numId w:val="110"/>
        </w:numPr>
        <w:spacing w:before="0" w:after="160" w:line="259" w:lineRule="auto"/>
        <w:rPr>
          <w:rFonts w:ascii="Suisse Intl" w:hAnsi="Suisse Intl" w:cs="Suisse Intl" w:hint="cs"/>
          <w:b/>
          <w:bCs/>
        </w:rPr>
      </w:pPr>
      <w:r w:rsidRPr="007C17A9">
        <w:rPr>
          <w:rFonts w:ascii="Suisse Intl" w:hAnsi="Suisse Intl" w:cs="Suisse Intl" w:hint="cs"/>
          <w:b/>
          <w:bCs/>
        </w:rPr>
        <w:t xml:space="preserve">Fields marked in green require policy discretion from the portfolio company. </w:t>
      </w:r>
    </w:p>
    <w:p w14:paraId="35494E05" w14:textId="77777777" w:rsidR="007C17A9" w:rsidRPr="007C17A9" w:rsidRDefault="007C17A9" w:rsidP="007C17A9">
      <w:pPr>
        <w:jc w:val="center"/>
        <w:rPr>
          <w:rFonts w:ascii="Suisse Intl" w:hAnsi="Suisse Intl" w:cs="Suisse Intl" w:hint="cs"/>
          <w:b/>
          <w:bCs/>
          <w:sz w:val="28"/>
          <w:szCs w:val="28"/>
        </w:rPr>
      </w:pPr>
    </w:p>
    <w:p w14:paraId="5842E22B" w14:textId="77777777" w:rsidR="007C17A9" w:rsidRPr="007C17A9" w:rsidRDefault="007C17A9" w:rsidP="007C17A9">
      <w:pPr>
        <w:rPr>
          <w:rFonts w:ascii="Suisse Intl" w:hAnsi="Suisse Intl" w:cs="Suisse Intl" w:hint="cs"/>
          <w:b/>
          <w:bCs/>
          <w:sz w:val="28"/>
          <w:szCs w:val="28"/>
        </w:rPr>
      </w:pPr>
      <w:r w:rsidRPr="007C17A9">
        <w:rPr>
          <w:rFonts w:ascii="Suisse Intl" w:hAnsi="Suisse Intl" w:cs="Suisse Intl" w:hint="cs"/>
          <w:b/>
          <w:bCs/>
          <w:sz w:val="28"/>
          <w:szCs w:val="28"/>
        </w:rPr>
        <w:br w:type="page"/>
      </w:r>
    </w:p>
    <w:p w14:paraId="18EB68FC" w14:textId="77777777" w:rsidR="007C17A9" w:rsidRPr="007C17A9" w:rsidRDefault="007C17A9" w:rsidP="007C17A9">
      <w:pPr>
        <w:jc w:val="center"/>
        <w:rPr>
          <w:rFonts w:ascii="Formular" w:hAnsi="Formular" w:cs="Suisse Intl"/>
          <w:b/>
          <w:bCs/>
          <w:color w:val="595959" w:themeColor="text1" w:themeTint="A6"/>
          <w:sz w:val="24"/>
          <w:szCs w:val="24"/>
        </w:rPr>
      </w:pPr>
      <w:r w:rsidRPr="007C17A9">
        <w:rPr>
          <w:rFonts w:ascii="Formular" w:hAnsi="Formular" w:cs="Suisse Intl"/>
          <w:b/>
          <w:bCs/>
          <w:sz w:val="28"/>
          <w:szCs w:val="28"/>
        </w:rPr>
        <w:lastRenderedPageBreak/>
        <w:t>Employee Code of Conduct</w:t>
      </w:r>
    </w:p>
    <w:p w14:paraId="1A274B77" w14:textId="77777777" w:rsidR="007C17A9" w:rsidRPr="007C17A9" w:rsidRDefault="007C17A9" w:rsidP="007C17A9">
      <w:pPr>
        <w:rPr>
          <w:rFonts w:ascii="Suisse Intl" w:hAnsi="Suisse Intl" w:cs="Suisse Intl" w:hint="cs"/>
        </w:rPr>
      </w:pPr>
      <w:r w:rsidRPr="007C17A9">
        <w:rPr>
          <w:rFonts w:ascii="Suisse Intl" w:hAnsi="Suisse Intl" w:cs="Suisse Intl" w:hint="cs"/>
        </w:rPr>
        <w:t>[</w:t>
      </w:r>
      <w:r w:rsidRPr="007C17A9">
        <w:rPr>
          <w:rFonts w:ascii="Suisse Intl" w:hAnsi="Suisse Intl" w:cs="Suisse Intl" w:hint="cs"/>
          <w:i/>
          <w:iCs/>
          <w:color w:val="FF0000"/>
        </w:rPr>
        <w:t>Portfolio company</w:t>
      </w:r>
      <w:r w:rsidRPr="007C17A9">
        <w:rPr>
          <w:rFonts w:ascii="Suisse Intl" w:hAnsi="Suisse Intl" w:cs="Suisse Intl" w:hint="cs"/>
        </w:rPr>
        <w:t xml:space="preserve">] (the </w:t>
      </w:r>
      <w:r w:rsidRPr="007C17A9">
        <w:rPr>
          <w:rFonts w:ascii="Suisse Intl" w:hAnsi="Suisse Intl" w:cs="Suisse Intl" w:hint="cs"/>
          <w:b/>
          <w:bCs/>
        </w:rPr>
        <w:t>Company</w:t>
      </w:r>
      <w:r w:rsidRPr="007C17A9">
        <w:rPr>
          <w:rFonts w:ascii="Suisse Intl" w:hAnsi="Suisse Intl" w:cs="Suisse Intl" w:hint="cs"/>
        </w:rPr>
        <w:t>) is committed to conducting its business with the highest standards of integrity, honesty, and transparency.</w:t>
      </w:r>
    </w:p>
    <w:p w14:paraId="7086C561" w14:textId="27B329B3" w:rsidR="007C17A9" w:rsidRPr="007C17A9" w:rsidRDefault="007C17A9" w:rsidP="007C17A9">
      <w:pPr>
        <w:pBdr>
          <w:top w:val="single" w:sz="4" w:space="1" w:color="auto"/>
          <w:left w:val="single" w:sz="4" w:space="4" w:color="auto"/>
          <w:bottom w:val="single" w:sz="4" w:space="1" w:color="auto"/>
          <w:right w:val="single" w:sz="4" w:space="4" w:color="auto"/>
        </w:pBdr>
        <w:rPr>
          <w:rFonts w:ascii="Suisse Intl" w:hAnsi="Suisse Intl" w:cs="Suisse Intl" w:hint="cs"/>
          <w:b/>
          <w:bCs/>
        </w:rPr>
      </w:pPr>
      <w:r w:rsidRPr="007C17A9">
        <w:rPr>
          <w:rFonts w:ascii="Suisse Intl" w:hAnsi="Suisse Intl" w:cs="Suisse Intl" w:hint="cs"/>
          <w:b/>
          <w:bCs/>
        </w:rPr>
        <w:t>Everyone working for or in collaboration with the Company is expected to show ethical behavio</w:t>
      </w:r>
      <w:r w:rsidR="005F4A22">
        <w:rPr>
          <w:rFonts w:ascii="Suisse Intl" w:hAnsi="Suisse Intl" w:cs="Suisse Intl"/>
          <w:b/>
          <w:bCs/>
        </w:rPr>
        <w:t>u</w:t>
      </w:r>
      <w:r w:rsidRPr="007C17A9">
        <w:rPr>
          <w:rFonts w:ascii="Suisse Intl" w:hAnsi="Suisse Intl" w:cs="Suisse Intl" w:hint="cs"/>
          <w:b/>
          <w:bCs/>
        </w:rPr>
        <w:t>r in all everyday actions, behavio</w:t>
      </w:r>
      <w:r w:rsidR="005F4A22">
        <w:rPr>
          <w:rFonts w:ascii="Suisse Intl" w:hAnsi="Suisse Intl" w:cs="Suisse Intl"/>
          <w:b/>
          <w:bCs/>
        </w:rPr>
        <w:t>ur</w:t>
      </w:r>
      <w:r w:rsidRPr="007C17A9">
        <w:rPr>
          <w:rFonts w:ascii="Suisse Intl" w:hAnsi="Suisse Intl" w:cs="Suisse Intl" w:hint="cs"/>
          <w:b/>
          <w:bCs/>
        </w:rPr>
        <w:t>s and decisions relating to the Company’s operations.</w:t>
      </w:r>
    </w:p>
    <w:p w14:paraId="7D4F206E" w14:textId="77777777" w:rsidR="007C17A9" w:rsidRPr="007C17A9" w:rsidRDefault="007C17A9" w:rsidP="007C17A9">
      <w:pPr>
        <w:rPr>
          <w:rFonts w:ascii="Suisse Intl" w:hAnsi="Suisse Intl" w:cs="Suisse Intl" w:hint="cs"/>
        </w:rPr>
      </w:pPr>
      <w:r w:rsidRPr="007C17A9">
        <w:rPr>
          <w:rFonts w:ascii="Suisse Intl" w:hAnsi="Suisse Intl" w:cs="Suisse Intl" w:hint="cs"/>
        </w:rPr>
        <w:t xml:space="preserve">The corporate values of the Company and the translation of these values into general conduct rules are set out in this Code of Conduct (the </w:t>
      </w:r>
      <w:r w:rsidRPr="007C17A9">
        <w:rPr>
          <w:rFonts w:ascii="Suisse Intl" w:hAnsi="Suisse Intl" w:cs="Suisse Intl" w:hint="cs"/>
          <w:b/>
          <w:bCs/>
        </w:rPr>
        <w:t>Code</w:t>
      </w:r>
      <w:r w:rsidRPr="007C17A9">
        <w:rPr>
          <w:rFonts w:ascii="Suisse Intl" w:hAnsi="Suisse Intl" w:cs="Suisse Intl" w:hint="cs"/>
        </w:rPr>
        <w:t xml:space="preserve">). </w:t>
      </w:r>
    </w:p>
    <w:p w14:paraId="5F9C2873" w14:textId="77777777" w:rsidR="007C17A9" w:rsidRPr="007C17A9" w:rsidRDefault="007C17A9" w:rsidP="007C17A9">
      <w:pPr>
        <w:rPr>
          <w:rFonts w:ascii="Suisse Intl" w:hAnsi="Suisse Intl" w:cs="Suisse Intl" w:hint="cs"/>
        </w:rPr>
      </w:pPr>
      <w:r w:rsidRPr="007C17A9">
        <w:rPr>
          <w:rFonts w:ascii="Suisse Intl" w:hAnsi="Suisse Intl" w:cs="Suisse Intl" w:hint="cs"/>
        </w:rPr>
        <w:t xml:space="preserve">The Company is convinced that adopting an </w:t>
      </w:r>
      <w:proofErr w:type="gramStart"/>
      <w:r w:rsidRPr="007C17A9">
        <w:rPr>
          <w:rFonts w:ascii="Suisse Intl" w:hAnsi="Suisse Intl" w:cs="Suisse Intl" w:hint="cs"/>
        </w:rPr>
        <w:t>ethical mindset results</w:t>
      </w:r>
      <w:proofErr w:type="gramEnd"/>
      <w:r w:rsidRPr="007C17A9">
        <w:rPr>
          <w:rFonts w:ascii="Suisse Intl" w:hAnsi="Suisse Intl" w:cs="Suisse Intl" w:hint="cs"/>
        </w:rPr>
        <w:t xml:space="preserve"> in staff members taking better decisions for the Company, but also for themselves, their colleagues and all other stakeholders involved in the Company’s activities. Compliance with this Code will contribute to the long-term continuity of the Company. With the efforts of every staff member, the Company’s reputation can be protected, and the Company can provide trust and confidence to all its stakeholders: shareholders, customers, suppliers, financiers, auditors and employees.</w:t>
      </w:r>
    </w:p>
    <w:tbl>
      <w:tblPr>
        <w:tblStyle w:val="TableGrid"/>
        <w:tblW w:w="0" w:type="auto"/>
        <w:tblLook w:val="04A0" w:firstRow="1" w:lastRow="0" w:firstColumn="1" w:lastColumn="0" w:noHBand="0" w:noVBand="1"/>
      </w:tblPr>
      <w:tblGrid>
        <w:gridCol w:w="7257"/>
        <w:gridCol w:w="1803"/>
      </w:tblGrid>
      <w:tr w:rsidR="007C17A9" w:rsidRPr="007C17A9" w14:paraId="64026390" w14:textId="77777777" w:rsidTr="008753A1">
        <w:tc>
          <w:tcPr>
            <w:tcW w:w="7508" w:type="dxa"/>
            <w:shd w:val="clear" w:color="auto" w:fill="auto"/>
          </w:tcPr>
          <w:p w14:paraId="04C8B3CD" w14:textId="77777777" w:rsidR="007C17A9" w:rsidRPr="007C17A9" w:rsidRDefault="007C17A9" w:rsidP="008753A1">
            <w:pPr>
              <w:rPr>
                <w:rFonts w:ascii="Suisse Intl" w:hAnsi="Suisse Intl" w:cs="Suisse Intl" w:hint="cs"/>
              </w:rPr>
            </w:pPr>
            <w:bookmarkStart w:id="0" w:name="_Hlk154564893"/>
            <w:r w:rsidRPr="007C17A9">
              <w:rPr>
                <w:rFonts w:ascii="Suisse Intl" w:hAnsi="Suisse Intl" w:cs="Suisse Intl" w:hint="cs"/>
              </w:rPr>
              <w:t>Which persons within the Company are expected to know about this Code and apply it?</w:t>
            </w:r>
          </w:p>
        </w:tc>
        <w:tc>
          <w:tcPr>
            <w:tcW w:w="1842" w:type="dxa"/>
            <w:shd w:val="clear" w:color="auto" w:fill="auto"/>
          </w:tcPr>
          <w:p w14:paraId="22A661CB" w14:textId="2BFBF571"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_Ref154569551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1</w:t>
            </w:r>
            <w:r w:rsidRPr="007C17A9">
              <w:rPr>
                <w:rFonts w:ascii="Suisse Intl" w:hAnsi="Suisse Intl" w:cs="Suisse Intl" w:hint="cs"/>
              </w:rPr>
              <w:fldChar w:fldCharType="end"/>
            </w:r>
          </w:p>
        </w:tc>
      </w:tr>
      <w:tr w:rsidR="007C17A9" w:rsidRPr="007C17A9" w14:paraId="14774496" w14:textId="77777777" w:rsidTr="008753A1">
        <w:tc>
          <w:tcPr>
            <w:tcW w:w="7508" w:type="dxa"/>
            <w:shd w:val="clear" w:color="auto" w:fill="auto"/>
          </w:tcPr>
          <w:p w14:paraId="4AB27BB4"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1</w:t>
            </w:r>
            <w:r w:rsidRPr="007C17A9">
              <w:rPr>
                <w:rFonts w:ascii="Suisse Intl" w:hAnsi="Suisse Intl" w:cs="Suisse Intl" w:hint="cs"/>
              </w:rPr>
              <w:t>: comply with the rule of law</w:t>
            </w:r>
          </w:p>
        </w:tc>
        <w:tc>
          <w:tcPr>
            <w:tcW w:w="1842" w:type="dxa"/>
            <w:shd w:val="clear" w:color="auto" w:fill="auto"/>
          </w:tcPr>
          <w:p w14:paraId="3C4093EA" w14:textId="7C03B103"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_Ref154569556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2</w:t>
            </w:r>
            <w:r w:rsidRPr="007C17A9">
              <w:rPr>
                <w:rFonts w:ascii="Suisse Intl" w:hAnsi="Suisse Intl" w:cs="Suisse Intl" w:hint="cs"/>
              </w:rPr>
              <w:fldChar w:fldCharType="end"/>
            </w:r>
          </w:p>
        </w:tc>
      </w:tr>
      <w:tr w:rsidR="007C17A9" w:rsidRPr="007C17A9" w14:paraId="4E8AE8F3" w14:textId="77777777" w:rsidTr="008753A1">
        <w:tc>
          <w:tcPr>
            <w:tcW w:w="7508" w:type="dxa"/>
            <w:shd w:val="clear" w:color="auto" w:fill="auto"/>
          </w:tcPr>
          <w:p w14:paraId="3E8EFA65" w14:textId="60CB48F4" w:rsidR="007C17A9" w:rsidRPr="007C17A9" w:rsidRDefault="007C17A9" w:rsidP="008753A1">
            <w:pPr>
              <w:rPr>
                <w:rFonts w:ascii="Suisse Intl" w:hAnsi="Suisse Intl" w:cs="Suisse Intl" w:hint="cs"/>
              </w:rPr>
            </w:pPr>
            <w:r w:rsidRPr="007C17A9">
              <w:rPr>
                <w:rFonts w:ascii="Suisse Intl" w:hAnsi="Suisse Intl" w:cs="Suisse Intl" w:hint="cs"/>
                <w:b/>
                <w:bCs/>
              </w:rPr>
              <w:t>Conduct rule 2</w:t>
            </w:r>
            <w:r w:rsidRPr="007C17A9">
              <w:rPr>
                <w:rFonts w:ascii="Suisse Intl" w:hAnsi="Suisse Intl" w:cs="Suisse Intl" w:hint="cs"/>
              </w:rPr>
              <w:t>: integrate ethical behav</w:t>
            </w:r>
            <w:r w:rsidR="005F4A22">
              <w:rPr>
                <w:rFonts w:ascii="Suisse Intl" w:hAnsi="Suisse Intl" w:cs="Suisse Intl" w:hint="cs"/>
              </w:rPr>
              <w:t>iour</w:t>
            </w:r>
            <w:r w:rsidRPr="007C17A9">
              <w:rPr>
                <w:rFonts w:ascii="Suisse Intl" w:hAnsi="Suisse Intl" w:cs="Suisse Intl" w:hint="cs"/>
              </w:rPr>
              <w:t xml:space="preserve"> in all dealings</w:t>
            </w:r>
          </w:p>
        </w:tc>
        <w:tc>
          <w:tcPr>
            <w:tcW w:w="1842" w:type="dxa"/>
            <w:shd w:val="clear" w:color="auto" w:fill="auto"/>
          </w:tcPr>
          <w:p w14:paraId="0E28CE9C" w14:textId="34AAAC70"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_Ref154569560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3</w:t>
            </w:r>
            <w:r w:rsidRPr="007C17A9">
              <w:rPr>
                <w:rFonts w:ascii="Suisse Intl" w:hAnsi="Suisse Intl" w:cs="Suisse Intl" w:hint="cs"/>
              </w:rPr>
              <w:fldChar w:fldCharType="end"/>
            </w:r>
          </w:p>
        </w:tc>
      </w:tr>
      <w:tr w:rsidR="007C17A9" w:rsidRPr="007C17A9" w14:paraId="765E7B18" w14:textId="77777777" w:rsidTr="008753A1">
        <w:tc>
          <w:tcPr>
            <w:tcW w:w="7508" w:type="dxa"/>
            <w:shd w:val="clear" w:color="auto" w:fill="auto"/>
          </w:tcPr>
          <w:p w14:paraId="4217878C"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3</w:t>
            </w:r>
            <w:r w:rsidRPr="007C17A9">
              <w:rPr>
                <w:rFonts w:ascii="Suisse Intl" w:hAnsi="Suisse Intl" w:cs="Suisse Intl" w:hint="cs"/>
              </w:rPr>
              <w:t>: show respect for each person and each opinion</w:t>
            </w:r>
          </w:p>
        </w:tc>
        <w:tc>
          <w:tcPr>
            <w:tcW w:w="1842" w:type="dxa"/>
            <w:shd w:val="clear" w:color="auto" w:fill="auto"/>
          </w:tcPr>
          <w:p w14:paraId="1BB7D476" w14:textId="12A61131"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_Ref154569564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4</w:t>
            </w:r>
            <w:r w:rsidRPr="007C17A9">
              <w:rPr>
                <w:rFonts w:ascii="Suisse Intl" w:hAnsi="Suisse Intl" w:cs="Suisse Intl" w:hint="cs"/>
              </w:rPr>
              <w:fldChar w:fldCharType="end"/>
            </w:r>
          </w:p>
        </w:tc>
      </w:tr>
      <w:tr w:rsidR="007C17A9" w:rsidRPr="007C17A9" w14:paraId="7217A35A" w14:textId="77777777" w:rsidTr="008753A1">
        <w:tc>
          <w:tcPr>
            <w:tcW w:w="7508" w:type="dxa"/>
            <w:shd w:val="clear" w:color="auto" w:fill="auto"/>
          </w:tcPr>
          <w:p w14:paraId="21A54BD2"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4</w:t>
            </w:r>
            <w:r w:rsidRPr="007C17A9">
              <w:rPr>
                <w:rFonts w:ascii="Suisse Intl" w:hAnsi="Suisse Intl" w:cs="Suisse Intl" w:hint="cs"/>
              </w:rPr>
              <w:t>: demonstrate professionalism</w:t>
            </w:r>
          </w:p>
        </w:tc>
        <w:tc>
          <w:tcPr>
            <w:tcW w:w="1842" w:type="dxa"/>
            <w:shd w:val="clear" w:color="auto" w:fill="auto"/>
          </w:tcPr>
          <w:p w14:paraId="5D5A73C1" w14:textId="07EE49BD"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_Ref154569569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5</w:t>
            </w:r>
            <w:r w:rsidRPr="007C17A9">
              <w:rPr>
                <w:rFonts w:ascii="Suisse Intl" w:hAnsi="Suisse Intl" w:cs="Suisse Intl" w:hint="cs"/>
              </w:rPr>
              <w:fldChar w:fldCharType="end"/>
            </w:r>
          </w:p>
        </w:tc>
      </w:tr>
      <w:tr w:rsidR="007C17A9" w:rsidRPr="007C17A9" w14:paraId="6E0228DC" w14:textId="77777777" w:rsidTr="008753A1">
        <w:tc>
          <w:tcPr>
            <w:tcW w:w="7508" w:type="dxa"/>
            <w:shd w:val="clear" w:color="auto" w:fill="auto"/>
          </w:tcPr>
          <w:p w14:paraId="0FE2B7A6"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5</w:t>
            </w:r>
            <w:r w:rsidRPr="007C17A9">
              <w:rPr>
                <w:rFonts w:ascii="Suisse Intl" w:hAnsi="Suisse Intl" w:cs="Suisse Intl" w:hint="cs"/>
              </w:rPr>
              <w:t>: avoid (or manage) conflicts of interest</w:t>
            </w:r>
          </w:p>
        </w:tc>
        <w:tc>
          <w:tcPr>
            <w:tcW w:w="1842" w:type="dxa"/>
            <w:shd w:val="clear" w:color="auto" w:fill="auto"/>
          </w:tcPr>
          <w:p w14:paraId="07AC09D7" w14:textId="5B8F8F55"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_Ref154569574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6</w:t>
            </w:r>
            <w:r w:rsidRPr="007C17A9">
              <w:rPr>
                <w:rFonts w:ascii="Suisse Intl" w:hAnsi="Suisse Intl" w:cs="Suisse Intl" w:hint="cs"/>
              </w:rPr>
              <w:fldChar w:fldCharType="end"/>
            </w:r>
          </w:p>
        </w:tc>
      </w:tr>
      <w:tr w:rsidR="007C17A9" w:rsidRPr="007C17A9" w14:paraId="654A317E" w14:textId="77777777" w:rsidTr="008753A1">
        <w:tc>
          <w:tcPr>
            <w:tcW w:w="7508" w:type="dxa"/>
            <w:shd w:val="clear" w:color="auto" w:fill="auto"/>
          </w:tcPr>
          <w:p w14:paraId="63E6831F"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6</w:t>
            </w:r>
            <w:r w:rsidRPr="007C17A9">
              <w:rPr>
                <w:rFonts w:ascii="Suisse Intl" w:hAnsi="Suisse Intl" w:cs="Suisse Intl" w:hint="cs"/>
              </w:rPr>
              <w:t>: ensure a transparent, efficient and confidential flow of information</w:t>
            </w:r>
          </w:p>
        </w:tc>
        <w:tc>
          <w:tcPr>
            <w:tcW w:w="1842" w:type="dxa"/>
            <w:shd w:val="clear" w:color="auto" w:fill="auto"/>
          </w:tcPr>
          <w:p w14:paraId="1D411834" w14:textId="2D7A8825"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_Ref154569579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7</w:t>
            </w:r>
            <w:r w:rsidRPr="007C17A9">
              <w:rPr>
                <w:rFonts w:ascii="Suisse Intl" w:hAnsi="Suisse Intl" w:cs="Suisse Intl" w:hint="cs"/>
              </w:rPr>
              <w:fldChar w:fldCharType="end"/>
            </w:r>
          </w:p>
        </w:tc>
      </w:tr>
      <w:tr w:rsidR="007C17A9" w:rsidRPr="007C17A9" w14:paraId="2C335E42" w14:textId="77777777" w:rsidTr="008753A1">
        <w:tc>
          <w:tcPr>
            <w:tcW w:w="7508" w:type="dxa"/>
            <w:shd w:val="clear" w:color="auto" w:fill="auto"/>
          </w:tcPr>
          <w:p w14:paraId="6A59AE39"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7</w:t>
            </w:r>
            <w:r w:rsidRPr="007C17A9">
              <w:rPr>
                <w:rFonts w:ascii="Suisse Intl" w:hAnsi="Suisse Intl" w:cs="Suisse Intl" w:hint="cs"/>
              </w:rPr>
              <w:t>: have respect for health and safety</w:t>
            </w:r>
          </w:p>
        </w:tc>
        <w:tc>
          <w:tcPr>
            <w:tcW w:w="1842" w:type="dxa"/>
            <w:shd w:val="clear" w:color="auto" w:fill="auto"/>
          </w:tcPr>
          <w:p w14:paraId="0D7DBFCA" w14:textId="50C5CC3B"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_Ref154569584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8</w:t>
            </w:r>
            <w:r w:rsidRPr="007C17A9">
              <w:rPr>
                <w:rFonts w:ascii="Suisse Intl" w:hAnsi="Suisse Intl" w:cs="Suisse Intl" w:hint="cs"/>
              </w:rPr>
              <w:fldChar w:fldCharType="end"/>
            </w:r>
          </w:p>
        </w:tc>
      </w:tr>
      <w:tr w:rsidR="007C17A9" w:rsidRPr="007C17A9" w14:paraId="42CFED63" w14:textId="77777777" w:rsidTr="008753A1">
        <w:tc>
          <w:tcPr>
            <w:tcW w:w="7508" w:type="dxa"/>
            <w:shd w:val="clear" w:color="auto" w:fill="auto"/>
          </w:tcPr>
          <w:p w14:paraId="49B3D474"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8</w:t>
            </w:r>
            <w:r w:rsidRPr="007C17A9">
              <w:rPr>
                <w:rFonts w:ascii="Suisse Intl" w:hAnsi="Suisse Intl" w:cs="Suisse Intl" w:hint="cs"/>
              </w:rPr>
              <w:t>: ensure appropriate social media and external communications</w:t>
            </w:r>
          </w:p>
        </w:tc>
        <w:tc>
          <w:tcPr>
            <w:tcW w:w="1842" w:type="dxa"/>
            <w:shd w:val="clear" w:color="auto" w:fill="auto"/>
          </w:tcPr>
          <w:p w14:paraId="12EA551D" w14:textId="4F38D6A3"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_Ref154569587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9</w:t>
            </w:r>
            <w:r w:rsidRPr="007C17A9">
              <w:rPr>
                <w:rFonts w:ascii="Suisse Intl" w:hAnsi="Suisse Intl" w:cs="Suisse Intl" w:hint="cs"/>
              </w:rPr>
              <w:fldChar w:fldCharType="end"/>
            </w:r>
          </w:p>
        </w:tc>
      </w:tr>
      <w:tr w:rsidR="007C17A9" w:rsidRPr="007C17A9" w14:paraId="235DC5AD" w14:textId="77777777" w:rsidTr="008753A1">
        <w:tc>
          <w:tcPr>
            <w:tcW w:w="7508" w:type="dxa"/>
            <w:shd w:val="clear" w:color="auto" w:fill="auto"/>
          </w:tcPr>
          <w:p w14:paraId="3DD2BD1E"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9</w:t>
            </w:r>
            <w:r w:rsidRPr="007C17A9">
              <w:rPr>
                <w:rFonts w:ascii="Suisse Intl" w:hAnsi="Suisse Intl" w:cs="Suisse Intl" w:hint="cs"/>
              </w:rPr>
              <w:t>: have respect for business assets</w:t>
            </w:r>
          </w:p>
        </w:tc>
        <w:tc>
          <w:tcPr>
            <w:tcW w:w="1842" w:type="dxa"/>
            <w:shd w:val="clear" w:color="auto" w:fill="auto"/>
          </w:tcPr>
          <w:p w14:paraId="58ADECAE" w14:textId="528F17EF"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_Ref154569592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10</w:t>
            </w:r>
            <w:r w:rsidRPr="007C17A9">
              <w:rPr>
                <w:rFonts w:ascii="Suisse Intl" w:hAnsi="Suisse Intl" w:cs="Suisse Intl" w:hint="cs"/>
              </w:rPr>
              <w:fldChar w:fldCharType="end"/>
            </w:r>
          </w:p>
        </w:tc>
      </w:tr>
      <w:tr w:rsidR="007C17A9" w:rsidRPr="007C17A9" w14:paraId="10AA5E50" w14:textId="77777777" w:rsidTr="008753A1">
        <w:tc>
          <w:tcPr>
            <w:tcW w:w="7508" w:type="dxa"/>
            <w:shd w:val="clear" w:color="auto" w:fill="auto"/>
          </w:tcPr>
          <w:p w14:paraId="5F7537FE"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10</w:t>
            </w:r>
            <w:r w:rsidRPr="007C17A9">
              <w:rPr>
                <w:rFonts w:ascii="Suisse Intl" w:hAnsi="Suisse Intl" w:cs="Suisse Intl" w:hint="cs"/>
              </w:rPr>
              <w:t>: stay away from bribery or corruption</w:t>
            </w:r>
          </w:p>
        </w:tc>
        <w:tc>
          <w:tcPr>
            <w:tcW w:w="1842" w:type="dxa"/>
            <w:shd w:val="clear" w:color="auto" w:fill="auto"/>
          </w:tcPr>
          <w:p w14:paraId="2EF1E351" w14:textId="56961B2B"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_Ref154569596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11</w:t>
            </w:r>
            <w:r w:rsidRPr="007C17A9">
              <w:rPr>
                <w:rFonts w:ascii="Suisse Intl" w:hAnsi="Suisse Intl" w:cs="Suisse Intl" w:hint="cs"/>
              </w:rPr>
              <w:fldChar w:fldCharType="end"/>
            </w:r>
          </w:p>
        </w:tc>
      </w:tr>
      <w:tr w:rsidR="007C17A9" w:rsidRPr="007C17A9" w14:paraId="120AD585" w14:textId="77777777" w:rsidTr="008753A1">
        <w:tc>
          <w:tcPr>
            <w:tcW w:w="7508" w:type="dxa"/>
            <w:shd w:val="clear" w:color="auto" w:fill="auto"/>
          </w:tcPr>
          <w:p w14:paraId="72F0EC44"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11</w:t>
            </w:r>
            <w:r w:rsidRPr="007C17A9">
              <w:rPr>
                <w:rFonts w:ascii="Suisse Intl" w:hAnsi="Suisse Intl" w:cs="Suisse Intl" w:hint="cs"/>
              </w:rPr>
              <w:t>: foster ethical supplier relationships</w:t>
            </w:r>
          </w:p>
        </w:tc>
        <w:tc>
          <w:tcPr>
            <w:tcW w:w="1842" w:type="dxa"/>
            <w:shd w:val="clear" w:color="auto" w:fill="auto"/>
          </w:tcPr>
          <w:p w14:paraId="1FA4D84D" w14:textId="579D1750"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_Ref154569602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12</w:t>
            </w:r>
            <w:r w:rsidRPr="007C17A9">
              <w:rPr>
                <w:rFonts w:ascii="Suisse Intl" w:hAnsi="Suisse Intl" w:cs="Suisse Intl" w:hint="cs"/>
              </w:rPr>
              <w:fldChar w:fldCharType="end"/>
            </w:r>
          </w:p>
        </w:tc>
      </w:tr>
      <w:tr w:rsidR="007C17A9" w:rsidRPr="007C17A9" w14:paraId="0383B5A2" w14:textId="77777777" w:rsidTr="008753A1">
        <w:tc>
          <w:tcPr>
            <w:tcW w:w="7508" w:type="dxa"/>
            <w:shd w:val="clear" w:color="auto" w:fill="auto"/>
          </w:tcPr>
          <w:p w14:paraId="44AE1719" w14:textId="77777777" w:rsidR="007C17A9" w:rsidRPr="007C17A9" w:rsidRDefault="007C17A9" w:rsidP="008753A1">
            <w:pPr>
              <w:rPr>
                <w:rFonts w:ascii="Suisse Intl" w:hAnsi="Suisse Intl" w:cs="Suisse Intl" w:hint="cs"/>
              </w:rPr>
            </w:pPr>
            <w:r w:rsidRPr="007C17A9">
              <w:rPr>
                <w:rFonts w:ascii="Suisse Intl" w:hAnsi="Suisse Intl" w:cs="Suisse Intl" w:hint="cs"/>
                <w:b/>
                <w:bCs/>
              </w:rPr>
              <w:t>Conduct rule 12</w:t>
            </w:r>
            <w:r w:rsidRPr="007C17A9">
              <w:rPr>
                <w:rFonts w:ascii="Suisse Intl" w:hAnsi="Suisse Intl" w:cs="Suisse Intl" w:hint="cs"/>
              </w:rPr>
              <w:t>: install respect for the environment</w:t>
            </w:r>
          </w:p>
        </w:tc>
        <w:tc>
          <w:tcPr>
            <w:tcW w:w="1842" w:type="dxa"/>
            <w:shd w:val="clear" w:color="auto" w:fill="auto"/>
          </w:tcPr>
          <w:p w14:paraId="65B8F45E" w14:textId="409437F9" w:rsidR="007C17A9" w:rsidRPr="007C17A9" w:rsidRDefault="007C17A9" w:rsidP="008753A1">
            <w:pPr>
              <w:rPr>
                <w:rFonts w:ascii="Suisse Intl" w:hAnsi="Suisse Intl" w:cs="Suisse Intl" w:hint="cs"/>
              </w:rPr>
            </w:pPr>
            <w:r w:rsidRPr="007C17A9">
              <w:rPr>
                <w:rFonts w:ascii="Suisse Intl" w:hAnsi="Suisse Intl" w:cs="Suisse Intl" w:hint="cs"/>
              </w:rPr>
              <w:t xml:space="preserve">See section </w:t>
            </w:r>
            <w:r w:rsidRPr="007C17A9">
              <w:rPr>
                <w:rFonts w:ascii="Suisse Intl" w:hAnsi="Suisse Intl" w:cs="Suisse Intl" w:hint="cs"/>
              </w:rPr>
              <w:fldChar w:fldCharType="begin"/>
            </w:r>
            <w:r w:rsidRPr="007C17A9">
              <w:rPr>
                <w:rFonts w:ascii="Suisse Intl" w:hAnsi="Suisse Intl" w:cs="Suisse Intl" w:hint="cs"/>
              </w:rPr>
              <w:instrText xml:space="preserve"> REF _Ref154569609 \r \h </w:instrText>
            </w:r>
            <w:r w:rsidRPr="007C17A9">
              <w:rPr>
                <w:rFonts w:ascii="Suisse Intl" w:hAnsi="Suisse Intl" w:cs="Suisse Intl" w:hint="cs"/>
              </w:rPr>
            </w:r>
            <w:r>
              <w:rPr>
                <w:rFonts w:ascii="Suisse Intl" w:hAnsi="Suisse Intl" w:cs="Suisse Intl"/>
              </w:rPr>
              <w:instrText xml:space="preserve"> \* MERGEFORMAT </w:instrText>
            </w:r>
            <w:r w:rsidRPr="007C17A9">
              <w:rPr>
                <w:rFonts w:ascii="Suisse Intl" w:hAnsi="Suisse Intl" w:cs="Suisse Intl" w:hint="cs"/>
              </w:rPr>
              <w:fldChar w:fldCharType="separate"/>
            </w:r>
            <w:r w:rsidRPr="007C17A9">
              <w:rPr>
                <w:rFonts w:ascii="Suisse Intl" w:hAnsi="Suisse Intl" w:cs="Suisse Intl" w:hint="cs"/>
              </w:rPr>
              <w:t>13</w:t>
            </w:r>
            <w:r w:rsidRPr="007C17A9">
              <w:rPr>
                <w:rFonts w:ascii="Suisse Intl" w:hAnsi="Suisse Intl" w:cs="Suisse Intl" w:hint="cs"/>
              </w:rPr>
              <w:fldChar w:fldCharType="end"/>
            </w:r>
          </w:p>
        </w:tc>
      </w:tr>
      <w:bookmarkEnd w:id="0"/>
    </w:tbl>
    <w:p w14:paraId="6EDBC883" w14:textId="69DB78F2" w:rsidR="007C17A9" w:rsidRDefault="007C17A9" w:rsidP="007C17A9">
      <w:pPr>
        <w:rPr>
          <w:rFonts w:ascii="Suisse Intl" w:hAnsi="Suisse Intl" w:cs="Suisse Intl"/>
        </w:rPr>
      </w:pPr>
    </w:p>
    <w:p w14:paraId="23BBC5A4" w14:textId="77777777" w:rsidR="007C17A9" w:rsidRDefault="007C17A9">
      <w:pPr>
        <w:spacing w:before="0" w:after="0"/>
        <w:jc w:val="left"/>
        <w:rPr>
          <w:rFonts w:ascii="Suisse Intl" w:hAnsi="Suisse Intl" w:cs="Suisse Intl"/>
        </w:rPr>
      </w:pPr>
      <w:r>
        <w:rPr>
          <w:rFonts w:ascii="Suisse Intl" w:hAnsi="Suisse Intl" w:cs="Suisse Intl"/>
        </w:rPr>
        <w:br w:type="page"/>
      </w:r>
    </w:p>
    <w:p w14:paraId="00A8406E"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1" w:name="_Ref154569551"/>
      <w:r w:rsidRPr="007C17A9">
        <w:rPr>
          <w:rFonts w:ascii="Suisse Intl" w:hAnsi="Suisse Intl" w:cs="Suisse Intl" w:hint="cs"/>
          <w:b/>
          <w:bCs/>
          <w:color w:val="595959" w:themeColor="text1" w:themeTint="A6"/>
          <w:sz w:val="24"/>
          <w:szCs w:val="24"/>
        </w:rPr>
        <w:lastRenderedPageBreak/>
        <w:t>Scope</w:t>
      </w:r>
      <w:bookmarkEnd w:id="1"/>
    </w:p>
    <w:p w14:paraId="51BC7295" w14:textId="77777777" w:rsidR="007C17A9" w:rsidRDefault="007C17A9" w:rsidP="007C17A9">
      <w:pPr>
        <w:rPr>
          <w:rFonts w:ascii="Suisse Intl" w:hAnsi="Suisse Intl" w:cs="Suisse Intl"/>
        </w:rPr>
      </w:pPr>
      <w:r w:rsidRPr="007C17A9">
        <w:rPr>
          <w:rFonts w:ascii="Suisse Intl" w:hAnsi="Suisse Intl" w:cs="Suisse Intl" w:hint="cs"/>
        </w:rPr>
        <w:t xml:space="preserve">This Code applies to all staff members, directors, and other parties who work for or are commissioned by the Company to perform duties, such as interns, volunteers, temporary agency workers, and other employees hired by the Company. </w:t>
      </w:r>
    </w:p>
    <w:p w14:paraId="738C0050" w14:textId="77777777" w:rsidR="007C17A9" w:rsidRPr="007C17A9" w:rsidRDefault="007C17A9" w:rsidP="007C17A9">
      <w:pPr>
        <w:rPr>
          <w:rFonts w:ascii="Suisse Intl" w:hAnsi="Suisse Intl" w:cs="Suisse Intl" w:hint="cs"/>
        </w:rPr>
      </w:pPr>
    </w:p>
    <w:p w14:paraId="4584A7EE"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2" w:name="_Ref154569556"/>
      <w:r w:rsidRPr="007C17A9">
        <w:rPr>
          <w:rFonts w:ascii="Suisse Intl" w:hAnsi="Suisse Intl" w:cs="Suisse Intl" w:hint="cs"/>
          <w:b/>
          <w:bCs/>
          <w:color w:val="595959" w:themeColor="text1" w:themeTint="A6"/>
          <w:sz w:val="24"/>
          <w:szCs w:val="24"/>
        </w:rPr>
        <w:t>Compliance with the rule of law</w:t>
      </w:r>
      <w:bookmarkEnd w:id="2"/>
    </w:p>
    <w:p w14:paraId="0D2B26B0" w14:textId="77777777" w:rsidR="007C17A9" w:rsidRPr="007C17A9" w:rsidRDefault="007C17A9" w:rsidP="007C17A9">
      <w:pPr>
        <w:rPr>
          <w:rFonts w:ascii="Suisse Intl" w:hAnsi="Suisse Intl" w:cs="Suisse Intl" w:hint="cs"/>
        </w:rPr>
      </w:pPr>
      <w:r w:rsidRPr="007C17A9">
        <w:rPr>
          <w:rFonts w:ascii="Suisse Intl" w:hAnsi="Suisse Intl" w:cs="Suisse Intl" w:hint="cs"/>
        </w:rPr>
        <w:t xml:space="preserve">The Company is committed to the preservation of its reputation and integrity through compliance with material applicable laws and regulations. </w:t>
      </w:r>
      <w:bookmarkStart w:id="3" w:name="_Hlk154573297"/>
      <w:r w:rsidRPr="007C17A9">
        <w:rPr>
          <w:rFonts w:ascii="Suisse Intl" w:hAnsi="Suisse Intl" w:cs="Suisse Intl" w:hint="cs"/>
        </w:rPr>
        <w:t xml:space="preserve">All staff members are expected to adhere to </w:t>
      </w:r>
      <w:bookmarkEnd w:id="3"/>
      <w:r w:rsidRPr="007C17A9">
        <w:rPr>
          <w:rFonts w:ascii="Suisse Intl" w:hAnsi="Suisse Intl" w:cs="Suisse Intl" w:hint="cs"/>
        </w:rPr>
        <w:t>applicable laws, regulations and ethical standards in every action they take (or refrain from taking) in the context of their job at the Company.</w:t>
      </w:r>
    </w:p>
    <w:p w14:paraId="4B77DD84" w14:textId="77777777" w:rsidR="007C17A9" w:rsidRDefault="007C17A9" w:rsidP="007C17A9">
      <w:pPr>
        <w:rPr>
          <w:rFonts w:ascii="Suisse Intl" w:hAnsi="Suisse Intl" w:cs="Suisse Intl"/>
        </w:rPr>
      </w:pPr>
      <w:r w:rsidRPr="007C17A9">
        <w:rPr>
          <w:rFonts w:ascii="Suisse Intl" w:hAnsi="Suisse Intl" w:cs="Suisse Intl" w:hint="cs"/>
        </w:rPr>
        <w:t>Staff members are expected to engage in fair business practices, promoting healthy competition within the industry. It is imperative to avoid any agreements or activities that could potentially restrict competition, limit consumer choices, or violate anti-trust laws.</w:t>
      </w:r>
    </w:p>
    <w:p w14:paraId="1204D7AC" w14:textId="77777777" w:rsidR="007C17A9" w:rsidRPr="007C17A9" w:rsidRDefault="007C17A9" w:rsidP="007C17A9">
      <w:pPr>
        <w:rPr>
          <w:rFonts w:ascii="Suisse Intl" w:hAnsi="Suisse Intl" w:cs="Suisse Intl" w:hint="cs"/>
        </w:rPr>
      </w:pPr>
    </w:p>
    <w:p w14:paraId="5079F7E7" w14:textId="3C8DE451"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4" w:name="_Ref154569560"/>
      <w:r w:rsidRPr="007C17A9">
        <w:rPr>
          <w:rFonts w:ascii="Suisse Intl" w:hAnsi="Suisse Intl" w:cs="Suisse Intl" w:hint="cs"/>
          <w:b/>
          <w:bCs/>
          <w:color w:val="595959" w:themeColor="text1" w:themeTint="A6"/>
          <w:sz w:val="24"/>
          <w:szCs w:val="24"/>
        </w:rPr>
        <w:t>Ethical behavio</w:t>
      </w:r>
      <w:r>
        <w:rPr>
          <w:rFonts w:ascii="Suisse Intl" w:hAnsi="Suisse Intl" w:cs="Suisse Intl"/>
          <w:b/>
          <w:bCs/>
          <w:color w:val="595959" w:themeColor="text1" w:themeTint="A6"/>
          <w:sz w:val="24"/>
          <w:szCs w:val="24"/>
        </w:rPr>
        <w:t>u</w:t>
      </w:r>
      <w:r w:rsidRPr="007C17A9">
        <w:rPr>
          <w:rFonts w:ascii="Suisse Intl" w:hAnsi="Suisse Intl" w:cs="Suisse Intl" w:hint="cs"/>
          <w:b/>
          <w:bCs/>
          <w:color w:val="595959" w:themeColor="text1" w:themeTint="A6"/>
          <w:sz w:val="24"/>
          <w:szCs w:val="24"/>
        </w:rPr>
        <w:t>r</w:t>
      </w:r>
      <w:bookmarkEnd w:id="4"/>
    </w:p>
    <w:p w14:paraId="722848C8" w14:textId="40AC2806" w:rsidR="007C17A9" w:rsidRPr="007C17A9" w:rsidRDefault="007C17A9" w:rsidP="007C17A9">
      <w:pPr>
        <w:rPr>
          <w:rFonts w:ascii="Suisse Intl" w:hAnsi="Suisse Intl" w:cs="Suisse Intl" w:hint="cs"/>
        </w:rPr>
      </w:pPr>
      <w:r w:rsidRPr="007C17A9">
        <w:rPr>
          <w:rFonts w:ascii="Suisse Intl" w:hAnsi="Suisse Intl" w:cs="Suisse Intl" w:hint="cs"/>
        </w:rPr>
        <w:t>The Company is committed to conducting its business with the highest standards of integrity, honesty, and transparency. All staff members are expected to make decisions that prioriti</w:t>
      </w:r>
      <w:r w:rsidR="001426D0">
        <w:rPr>
          <w:rFonts w:ascii="Suisse Intl" w:hAnsi="Suisse Intl" w:cs="Suisse Intl" w:hint="cs"/>
        </w:rPr>
        <w:t>s</w:t>
      </w:r>
      <w:r w:rsidRPr="007C17A9">
        <w:rPr>
          <w:rFonts w:ascii="Suisse Intl" w:hAnsi="Suisse Intl" w:cs="Suisse Intl" w:hint="cs"/>
        </w:rPr>
        <w:t>e ethical considerations, demonstrating fairness and respect in all interactions with customers, colleagues, and stakeholders. This includes avoiding conflicts of interest, maintaining the confidentiality of sensitive information, and refraining from any form of bribery or corruption [</w:t>
      </w:r>
      <w:r w:rsidRPr="007C17A9">
        <w:rPr>
          <w:rFonts w:ascii="Suisse Intl" w:hAnsi="Suisse Intl" w:cs="Suisse Intl" w:hint="cs"/>
          <w:highlight w:val="yellow"/>
        </w:rPr>
        <w:t>as further detailed in the Anti-Corruption &amp; Anti-Bribery Policy</w:t>
      </w:r>
      <w:r w:rsidRPr="007C17A9">
        <w:rPr>
          <w:rFonts w:ascii="Suisse Intl" w:hAnsi="Suisse Intl" w:cs="Suisse Intl" w:hint="cs"/>
        </w:rPr>
        <w:t xml:space="preserve">]. </w:t>
      </w:r>
    </w:p>
    <w:p w14:paraId="0E7D2821" w14:textId="2A7CDE88" w:rsidR="007C17A9" w:rsidRDefault="007C17A9" w:rsidP="007C17A9">
      <w:pPr>
        <w:rPr>
          <w:rFonts w:ascii="Suisse Intl" w:hAnsi="Suisse Intl" w:cs="Suisse Intl"/>
        </w:rPr>
      </w:pPr>
      <w:r w:rsidRPr="007C17A9">
        <w:rPr>
          <w:rFonts w:ascii="Suisse Intl" w:hAnsi="Suisse Intl" w:cs="Suisse Intl" w:hint="cs"/>
        </w:rPr>
        <w:t>Unethical behavio</w:t>
      </w:r>
      <w:r>
        <w:rPr>
          <w:rFonts w:ascii="Suisse Intl" w:hAnsi="Suisse Intl" w:cs="Suisse Intl"/>
        </w:rPr>
        <w:t>u</w:t>
      </w:r>
      <w:r w:rsidRPr="007C17A9">
        <w:rPr>
          <w:rFonts w:ascii="Suisse Intl" w:hAnsi="Suisse Intl" w:cs="Suisse Intl" w:hint="cs"/>
        </w:rPr>
        <w:t>r must be reported to the responsible manager (verbally and/or via e-mail) or through the procedure set out in [</w:t>
      </w:r>
      <w:r w:rsidRPr="007C17A9">
        <w:rPr>
          <w:rFonts w:ascii="Suisse Intl" w:hAnsi="Suisse Intl" w:cs="Suisse Intl" w:hint="cs"/>
          <w:highlight w:val="yellow"/>
        </w:rPr>
        <w:t>the Whistleblowing Policy</w:t>
      </w:r>
      <w:r w:rsidRPr="007C17A9">
        <w:rPr>
          <w:rFonts w:ascii="Suisse Intl" w:hAnsi="Suisse Intl" w:cs="Suisse Intl" w:hint="cs"/>
        </w:rPr>
        <w:t>].</w:t>
      </w:r>
    </w:p>
    <w:p w14:paraId="14A5E776" w14:textId="77777777" w:rsidR="007C17A9" w:rsidRPr="007C17A9" w:rsidRDefault="007C17A9" w:rsidP="007C17A9">
      <w:pPr>
        <w:rPr>
          <w:rFonts w:ascii="Suisse Intl" w:hAnsi="Suisse Intl" w:cs="Suisse Intl" w:hint="cs"/>
        </w:rPr>
      </w:pPr>
    </w:p>
    <w:p w14:paraId="72793D0C"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5" w:name="_Ref154569564"/>
      <w:r w:rsidRPr="007C17A9">
        <w:rPr>
          <w:rFonts w:ascii="Suisse Intl" w:hAnsi="Suisse Intl" w:cs="Suisse Intl" w:hint="cs"/>
          <w:b/>
          <w:bCs/>
          <w:color w:val="595959" w:themeColor="text1" w:themeTint="A6"/>
          <w:sz w:val="24"/>
          <w:szCs w:val="24"/>
        </w:rPr>
        <w:t>Respect for each person and each opinion</w:t>
      </w:r>
      <w:bookmarkEnd w:id="5"/>
    </w:p>
    <w:p w14:paraId="3027E501" w14:textId="30570F7A" w:rsidR="007C17A9" w:rsidRPr="007C17A9" w:rsidRDefault="007C17A9" w:rsidP="007C17A9">
      <w:pPr>
        <w:rPr>
          <w:rFonts w:ascii="Suisse Intl" w:hAnsi="Suisse Intl" w:cs="Suisse Intl" w:hint="cs"/>
        </w:rPr>
      </w:pPr>
      <w:r w:rsidRPr="007C17A9">
        <w:rPr>
          <w:rFonts w:ascii="Suisse Intl" w:hAnsi="Suisse Intl" w:cs="Suisse Intl" w:hint="cs"/>
        </w:rPr>
        <w:t>The Company is committed to foster a sound, inclusive and welcoming workplace where everyone feels included and is treated with respect, free of discrimination and harassment. The goal is to create a professional environment which values diversity in background and experiences, where individuals are recogni</w:t>
      </w:r>
      <w:r w:rsidR="001426D0">
        <w:rPr>
          <w:rFonts w:ascii="Suisse Intl" w:hAnsi="Suisse Intl" w:cs="Suisse Intl" w:hint="cs"/>
        </w:rPr>
        <w:t>s</w:t>
      </w:r>
      <w:r w:rsidRPr="007C17A9">
        <w:rPr>
          <w:rFonts w:ascii="Suisse Intl" w:hAnsi="Suisse Intl" w:cs="Suisse Intl" w:hint="cs"/>
        </w:rPr>
        <w:t>ed and rewarded for their skills, dedication, and contributions [</w:t>
      </w:r>
      <w:r w:rsidRPr="007C17A9">
        <w:rPr>
          <w:rFonts w:ascii="Suisse Intl" w:hAnsi="Suisse Intl" w:cs="Suisse Intl" w:hint="cs"/>
          <w:highlight w:val="yellow"/>
        </w:rPr>
        <w:t>as further detailed in the Anti-Discrimination, Diversity and Inclusion Policy</w:t>
      </w:r>
      <w:r w:rsidRPr="007C17A9">
        <w:rPr>
          <w:rFonts w:ascii="Suisse Intl" w:hAnsi="Suisse Intl" w:cs="Suisse Intl" w:hint="cs"/>
        </w:rPr>
        <w:t xml:space="preserve">]. </w:t>
      </w:r>
      <w:bookmarkStart w:id="6" w:name="_Hlk154568038"/>
    </w:p>
    <w:p w14:paraId="05892392" w14:textId="77777777" w:rsidR="007C17A9" w:rsidRPr="007C17A9" w:rsidRDefault="007C17A9" w:rsidP="007C17A9">
      <w:pPr>
        <w:rPr>
          <w:rFonts w:ascii="Suisse Intl" w:hAnsi="Suisse Intl" w:cs="Suisse Intl" w:hint="cs"/>
        </w:rPr>
      </w:pPr>
      <w:r w:rsidRPr="007C17A9">
        <w:rPr>
          <w:rFonts w:ascii="Suisse Intl" w:hAnsi="Suisse Intl" w:cs="Suisse Intl" w:hint="cs"/>
        </w:rPr>
        <w:t>Staff members are encouraged to be conscientious about how their actions and comments might be perceived or misunderstood by others. No harsh or inhumane treatment or harassment is tolerated, nor any form of discrimination.</w:t>
      </w:r>
      <w:bookmarkEnd w:id="6"/>
    </w:p>
    <w:p w14:paraId="79264119" w14:textId="77777777" w:rsidR="007C17A9" w:rsidRDefault="007C17A9" w:rsidP="007C17A9">
      <w:pPr>
        <w:rPr>
          <w:rFonts w:ascii="Suisse Intl" w:hAnsi="Suisse Intl" w:cs="Suisse Intl"/>
        </w:rPr>
      </w:pPr>
      <w:r w:rsidRPr="007C17A9">
        <w:rPr>
          <w:rFonts w:ascii="Suisse Intl" w:hAnsi="Suisse Intl" w:cs="Suisse Intl" w:hint="cs"/>
        </w:rPr>
        <w:t xml:space="preserve">Executive management should ensure that every voice is heard and valued. Staff members should feel comfortable to speak their mind, particularly </w:t>
      </w:r>
      <w:proofErr w:type="gramStart"/>
      <w:r w:rsidRPr="007C17A9">
        <w:rPr>
          <w:rFonts w:ascii="Suisse Intl" w:hAnsi="Suisse Intl" w:cs="Suisse Intl" w:hint="cs"/>
        </w:rPr>
        <w:t>with regard to</w:t>
      </w:r>
      <w:proofErr w:type="gramEnd"/>
      <w:r w:rsidRPr="007C17A9">
        <w:rPr>
          <w:rFonts w:ascii="Suisse Intl" w:hAnsi="Suisse Intl" w:cs="Suisse Intl" w:hint="cs"/>
        </w:rPr>
        <w:t xml:space="preserve"> ethics concerns. They should be encouraged to speak up and have the right to respectful dissent, ensuring all perspectives are considered.</w:t>
      </w:r>
    </w:p>
    <w:p w14:paraId="53D17D50" w14:textId="77777777" w:rsidR="007C17A9" w:rsidRPr="007C17A9" w:rsidRDefault="007C17A9" w:rsidP="007C17A9">
      <w:pPr>
        <w:rPr>
          <w:rFonts w:ascii="Suisse Intl" w:hAnsi="Suisse Intl" w:cs="Suisse Intl" w:hint="cs"/>
        </w:rPr>
      </w:pPr>
    </w:p>
    <w:p w14:paraId="4B9C4A9A"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7" w:name="_Ref154569569"/>
      <w:r w:rsidRPr="007C17A9">
        <w:rPr>
          <w:rFonts w:ascii="Suisse Intl" w:hAnsi="Suisse Intl" w:cs="Suisse Intl" w:hint="cs"/>
          <w:b/>
          <w:bCs/>
          <w:color w:val="595959" w:themeColor="text1" w:themeTint="A6"/>
          <w:sz w:val="24"/>
          <w:szCs w:val="24"/>
        </w:rPr>
        <w:lastRenderedPageBreak/>
        <w:t>Professionalism</w:t>
      </w:r>
      <w:bookmarkEnd w:id="7"/>
    </w:p>
    <w:p w14:paraId="45E6CCCA" w14:textId="77777777" w:rsidR="007C17A9" w:rsidRDefault="007C17A9" w:rsidP="007C17A9">
      <w:pPr>
        <w:rPr>
          <w:rFonts w:ascii="Suisse Intl" w:hAnsi="Suisse Intl" w:cs="Suisse Intl"/>
        </w:rPr>
      </w:pPr>
      <w:r w:rsidRPr="007C17A9">
        <w:rPr>
          <w:rFonts w:ascii="Suisse Intl" w:hAnsi="Suisse Intl" w:cs="Suisse Intl" w:hint="cs"/>
        </w:rPr>
        <w:t>The Company is committed to fostering a climate of professionalism and competency at every level of the business. Staff members are expected to act in a professional and responsible manner in all dealings for the Company.</w:t>
      </w:r>
    </w:p>
    <w:p w14:paraId="372145F0" w14:textId="77777777" w:rsidR="007C17A9" w:rsidRPr="007C17A9" w:rsidRDefault="007C17A9" w:rsidP="007C17A9">
      <w:pPr>
        <w:rPr>
          <w:rFonts w:ascii="Suisse Intl" w:hAnsi="Suisse Intl" w:cs="Suisse Intl" w:hint="cs"/>
        </w:rPr>
      </w:pPr>
    </w:p>
    <w:p w14:paraId="424B28DD"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8" w:name="_Ref154569574"/>
      <w:r w:rsidRPr="007C17A9">
        <w:rPr>
          <w:rFonts w:ascii="Suisse Intl" w:hAnsi="Suisse Intl" w:cs="Suisse Intl" w:hint="cs"/>
          <w:b/>
          <w:bCs/>
          <w:color w:val="595959" w:themeColor="text1" w:themeTint="A6"/>
          <w:sz w:val="24"/>
          <w:szCs w:val="24"/>
        </w:rPr>
        <w:t>Conflicts of interest</w:t>
      </w:r>
      <w:bookmarkEnd w:id="8"/>
    </w:p>
    <w:p w14:paraId="586B8B10" w14:textId="77777777" w:rsidR="007C17A9" w:rsidRPr="007C17A9" w:rsidRDefault="007C17A9" w:rsidP="007C17A9">
      <w:pPr>
        <w:rPr>
          <w:rFonts w:ascii="Suisse Intl" w:hAnsi="Suisse Intl" w:cs="Suisse Intl" w:hint="cs"/>
        </w:rPr>
      </w:pPr>
      <w:r w:rsidRPr="007C17A9">
        <w:rPr>
          <w:rFonts w:ascii="Suisse Intl" w:hAnsi="Suisse Intl" w:cs="Suisse Intl" w:hint="cs"/>
        </w:rPr>
        <w:t xml:space="preserve">The decisions related to the Company should not be influenced by personal or private considerations. It is of paramount importance that all staff members exercise fair, objective and impartial judgment in all business dealings for the Company. </w:t>
      </w:r>
    </w:p>
    <w:p w14:paraId="30C2CA6B" w14:textId="77777777" w:rsidR="007C17A9" w:rsidRDefault="007C17A9" w:rsidP="007C17A9">
      <w:pPr>
        <w:rPr>
          <w:rFonts w:ascii="Suisse Intl" w:hAnsi="Suisse Intl" w:cs="Suisse Intl"/>
        </w:rPr>
      </w:pPr>
      <w:r w:rsidRPr="007C17A9">
        <w:rPr>
          <w:rFonts w:ascii="Suisse Intl" w:hAnsi="Suisse Intl" w:cs="Suisse Intl" w:hint="cs"/>
        </w:rPr>
        <w:t>Executive management and other staff members should always place the Company’s interest over any personal interest, and if this cannot be avoided, the conflicting interest must be reported to the responsible manager (verbally and/or via e-mail) or through the procedure set out in [</w:t>
      </w:r>
      <w:r w:rsidRPr="007C17A9">
        <w:rPr>
          <w:rFonts w:ascii="Suisse Intl" w:hAnsi="Suisse Intl" w:cs="Suisse Intl" w:hint="cs"/>
          <w:highlight w:val="yellow"/>
        </w:rPr>
        <w:t>the Whistleblowing Policy</w:t>
      </w:r>
      <w:r w:rsidRPr="007C17A9">
        <w:rPr>
          <w:rFonts w:ascii="Suisse Intl" w:hAnsi="Suisse Intl" w:cs="Suisse Intl" w:hint="cs"/>
        </w:rPr>
        <w:t>], and measures must be taken to manage the conflict adequately.</w:t>
      </w:r>
    </w:p>
    <w:p w14:paraId="49F78348" w14:textId="77777777" w:rsidR="007C17A9" w:rsidRPr="007C17A9" w:rsidRDefault="007C17A9" w:rsidP="007C17A9">
      <w:pPr>
        <w:rPr>
          <w:rFonts w:ascii="Suisse Intl" w:hAnsi="Suisse Intl" w:cs="Suisse Intl" w:hint="cs"/>
        </w:rPr>
      </w:pPr>
    </w:p>
    <w:p w14:paraId="3BDC2A09" w14:textId="77777777" w:rsidR="007C17A9" w:rsidRPr="007C17A9" w:rsidRDefault="007C17A9" w:rsidP="007C17A9">
      <w:pPr>
        <w:pStyle w:val="ListParagraph"/>
        <w:keepNext/>
        <w:numPr>
          <w:ilvl w:val="0"/>
          <w:numId w:val="109"/>
        </w:numPr>
        <w:spacing w:before="0" w:after="160" w:line="259" w:lineRule="auto"/>
        <w:ind w:left="714" w:hanging="357"/>
        <w:rPr>
          <w:rFonts w:ascii="Suisse Intl" w:hAnsi="Suisse Intl" w:cs="Suisse Intl" w:hint="cs"/>
          <w:b/>
          <w:bCs/>
          <w:color w:val="595959" w:themeColor="text1" w:themeTint="A6"/>
          <w:sz w:val="24"/>
          <w:szCs w:val="24"/>
        </w:rPr>
      </w:pPr>
      <w:bookmarkStart w:id="9" w:name="_Ref154569579"/>
      <w:r w:rsidRPr="007C17A9">
        <w:rPr>
          <w:rFonts w:ascii="Suisse Intl" w:hAnsi="Suisse Intl" w:cs="Suisse Intl" w:hint="cs"/>
          <w:b/>
          <w:bCs/>
          <w:color w:val="595959" w:themeColor="text1" w:themeTint="A6"/>
          <w:sz w:val="24"/>
          <w:szCs w:val="24"/>
        </w:rPr>
        <w:t>Flow of information</w:t>
      </w:r>
      <w:bookmarkEnd w:id="9"/>
    </w:p>
    <w:p w14:paraId="084579D5" w14:textId="7B8C4939" w:rsidR="007C17A9" w:rsidRPr="007C17A9" w:rsidRDefault="007C17A9" w:rsidP="007C17A9">
      <w:pPr>
        <w:rPr>
          <w:rFonts w:ascii="Suisse Intl" w:hAnsi="Suisse Intl" w:cs="Suisse Intl" w:hint="cs"/>
        </w:rPr>
      </w:pPr>
      <w:r w:rsidRPr="007C17A9">
        <w:rPr>
          <w:rFonts w:ascii="Suisse Intl" w:hAnsi="Suisse Intl" w:cs="Suisse Intl" w:hint="cs"/>
        </w:rPr>
        <w:t>It is of paramount important that relevant and reliable information is shared within the organi</w:t>
      </w:r>
      <w:r w:rsidR="001426D0">
        <w:rPr>
          <w:rFonts w:ascii="Suisse Intl" w:hAnsi="Suisse Intl" w:cs="Suisse Intl" w:hint="cs"/>
        </w:rPr>
        <w:t>s</w:t>
      </w:r>
      <w:r w:rsidRPr="007C17A9">
        <w:rPr>
          <w:rFonts w:ascii="Suisse Intl" w:hAnsi="Suisse Intl" w:cs="Suisse Intl" w:hint="cs"/>
        </w:rPr>
        <w:t>ation to ensure efficient use of the knowledge and experience among staff. Withholding information or displaying information in an incorrect or incomplete manner for personal or other reasons is strictly forbidden.</w:t>
      </w:r>
    </w:p>
    <w:p w14:paraId="6C5F9CB2" w14:textId="3CA699C7" w:rsidR="007C17A9" w:rsidRPr="007C17A9" w:rsidRDefault="007C17A9" w:rsidP="007C17A9">
      <w:pPr>
        <w:rPr>
          <w:rFonts w:ascii="Suisse Intl" w:hAnsi="Suisse Intl" w:cs="Suisse Intl" w:hint="cs"/>
        </w:rPr>
      </w:pPr>
      <w:r w:rsidRPr="007C17A9">
        <w:rPr>
          <w:rFonts w:ascii="Suisse Intl" w:hAnsi="Suisse Intl" w:cs="Suisse Intl" w:hint="cs"/>
        </w:rPr>
        <w:t xml:space="preserve">Staff members are encouraged to ensure an efficient and timely flow of information among their colleagues based on the ‘need to know’ </w:t>
      </w:r>
      <w:r w:rsidRPr="007C17A9">
        <w:rPr>
          <w:rFonts w:ascii="Suisse Intl" w:hAnsi="Suisse Intl" w:cs="Suisse Intl"/>
        </w:rPr>
        <w:t>principle and</w:t>
      </w:r>
      <w:r w:rsidRPr="007C17A9">
        <w:rPr>
          <w:rFonts w:ascii="Suisse Intl" w:hAnsi="Suisse Intl" w:cs="Suisse Intl" w:hint="cs"/>
        </w:rPr>
        <w:t xml:space="preserve"> taking into consideration any restrictions of confidentiality.</w:t>
      </w:r>
    </w:p>
    <w:p w14:paraId="2B0B3AF9" w14:textId="77777777" w:rsidR="007C17A9" w:rsidRDefault="007C17A9" w:rsidP="007C17A9">
      <w:pPr>
        <w:rPr>
          <w:rFonts w:ascii="Suisse Intl" w:hAnsi="Suisse Intl" w:cs="Suisse Intl"/>
        </w:rPr>
      </w:pPr>
      <w:r w:rsidRPr="007C17A9">
        <w:rPr>
          <w:rFonts w:ascii="Suisse Intl" w:hAnsi="Suisse Intl" w:cs="Suisse Intl" w:hint="cs"/>
        </w:rPr>
        <w:t>All members of staff are expected to carefully guard the confidential character of personal, commercial or other sensitive information and prevent any unlawful disclosure. Confidential information should only be shared between colleagues on a need-to-know basis and can never be used for personal interest.</w:t>
      </w:r>
    </w:p>
    <w:p w14:paraId="3DBCEAF4" w14:textId="77777777" w:rsidR="007C17A9" w:rsidRPr="007C17A9" w:rsidRDefault="007C17A9" w:rsidP="007C17A9">
      <w:pPr>
        <w:rPr>
          <w:rFonts w:ascii="Suisse Intl" w:hAnsi="Suisse Intl" w:cs="Suisse Intl" w:hint="cs"/>
        </w:rPr>
      </w:pPr>
    </w:p>
    <w:p w14:paraId="68E221EB"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10" w:name="_Ref154569584"/>
      <w:r w:rsidRPr="007C17A9">
        <w:rPr>
          <w:rFonts w:ascii="Suisse Intl" w:hAnsi="Suisse Intl" w:cs="Suisse Intl" w:hint="cs"/>
          <w:b/>
          <w:bCs/>
          <w:color w:val="595959" w:themeColor="text1" w:themeTint="A6"/>
          <w:sz w:val="24"/>
          <w:szCs w:val="24"/>
        </w:rPr>
        <w:t>Health and safety</w:t>
      </w:r>
      <w:bookmarkEnd w:id="10"/>
    </w:p>
    <w:p w14:paraId="463C2ECE" w14:textId="2FE7DF9D" w:rsidR="007C17A9" w:rsidRDefault="007C17A9" w:rsidP="007C17A9">
      <w:pPr>
        <w:rPr>
          <w:rFonts w:ascii="Suisse Intl" w:hAnsi="Suisse Intl" w:cs="Suisse Intl"/>
        </w:rPr>
      </w:pPr>
      <w:r w:rsidRPr="007C17A9">
        <w:rPr>
          <w:rFonts w:ascii="Suisse Intl" w:hAnsi="Suisse Intl" w:cs="Suisse Intl" w:hint="cs"/>
        </w:rPr>
        <w:t>All staff members are expected to adhere to established safety protocols, procedures, and guidelines to ensure a secure work environment [</w:t>
      </w:r>
      <w:r w:rsidRPr="007C17A9">
        <w:rPr>
          <w:rFonts w:ascii="Suisse Intl" w:hAnsi="Suisse Intl" w:cs="Suisse Intl" w:hint="cs"/>
          <w:highlight w:val="yellow"/>
        </w:rPr>
        <w:t>as further detailed in the Health &amp; Safety Policy</w:t>
      </w:r>
      <w:r w:rsidRPr="007C17A9">
        <w:rPr>
          <w:rFonts w:ascii="Suisse Intl" w:hAnsi="Suisse Intl" w:cs="Suisse Intl" w:hint="cs"/>
        </w:rPr>
        <w:t xml:space="preserve">]. This includes the proper use of safety equipment, reporting of hazards, and participation in training </w:t>
      </w:r>
      <w:r w:rsidR="001426D0">
        <w:rPr>
          <w:rFonts w:ascii="Suisse Intl" w:hAnsi="Suisse Intl" w:cs="Suisse Intl" w:hint="cs"/>
        </w:rPr>
        <w:t>programme</w:t>
      </w:r>
      <w:r w:rsidRPr="007C17A9">
        <w:rPr>
          <w:rFonts w:ascii="Suisse Intl" w:hAnsi="Suisse Intl" w:cs="Suisse Intl" w:hint="cs"/>
        </w:rPr>
        <w:t xml:space="preserve">s to enhance awareness. Staff members must take responsibility for their well-being and that of their colleagues by promptly reporting any accidents, injuries, or unsafe conditions. </w:t>
      </w:r>
    </w:p>
    <w:p w14:paraId="6785E6E8" w14:textId="77777777" w:rsidR="007C17A9" w:rsidRPr="007C17A9" w:rsidRDefault="007C17A9" w:rsidP="007C17A9">
      <w:pPr>
        <w:rPr>
          <w:rFonts w:ascii="Suisse Intl" w:hAnsi="Suisse Intl" w:cs="Suisse Intl" w:hint="cs"/>
        </w:rPr>
      </w:pPr>
    </w:p>
    <w:p w14:paraId="0DDC6709"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11" w:name="_Ref154569587"/>
      <w:r w:rsidRPr="007C17A9">
        <w:rPr>
          <w:rFonts w:ascii="Suisse Intl" w:hAnsi="Suisse Intl" w:cs="Suisse Intl" w:hint="cs"/>
          <w:b/>
          <w:bCs/>
          <w:color w:val="595959" w:themeColor="text1" w:themeTint="A6"/>
          <w:sz w:val="24"/>
          <w:szCs w:val="24"/>
        </w:rPr>
        <w:t>Social media and external communications</w:t>
      </w:r>
      <w:bookmarkEnd w:id="11"/>
    </w:p>
    <w:p w14:paraId="5B6981B6" w14:textId="77777777" w:rsidR="007C17A9" w:rsidRPr="007C17A9" w:rsidRDefault="007C17A9" w:rsidP="007C17A9">
      <w:pPr>
        <w:rPr>
          <w:rFonts w:ascii="Suisse Intl" w:hAnsi="Suisse Intl" w:cs="Suisse Intl" w:hint="cs"/>
        </w:rPr>
      </w:pPr>
      <w:r w:rsidRPr="007C17A9">
        <w:rPr>
          <w:rFonts w:ascii="Suisse Intl" w:hAnsi="Suisse Intl" w:cs="Suisse Intl" w:hint="cs"/>
        </w:rPr>
        <w:t xml:space="preserve">The use of social media can have an impact on the reputation of the Company. </w:t>
      </w:r>
    </w:p>
    <w:p w14:paraId="79A1FADB" w14:textId="77777777" w:rsidR="007C17A9" w:rsidRDefault="007C17A9" w:rsidP="007C17A9">
      <w:pPr>
        <w:rPr>
          <w:rFonts w:ascii="Suisse Intl" w:hAnsi="Suisse Intl" w:cs="Suisse Intl"/>
        </w:rPr>
      </w:pPr>
      <w:r w:rsidRPr="007C17A9">
        <w:rPr>
          <w:rFonts w:ascii="Suisse Intl" w:hAnsi="Suisse Intl" w:cs="Suisse Intl" w:hint="cs"/>
        </w:rPr>
        <w:lastRenderedPageBreak/>
        <w:t>Staff members are expected to uphold the Company’s image and reputation and prevent making any statements that may be damaging to the Company. External communications  through  social  media or directly with the press must always be in close coordination with the responsible manager.</w:t>
      </w:r>
    </w:p>
    <w:p w14:paraId="6E047D35" w14:textId="77777777" w:rsidR="007C17A9" w:rsidRPr="007C17A9" w:rsidRDefault="007C17A9" w:rsidP="007C17A9">
      <w:pPr>
        <w:rPr>
          <w:rFonts w:ascii="Suisse Intl" w:hAnsi="Suisse Intl" w:cs="Suisse Intl" w:hint="cs"/>
        </w:rPr>
      </w:pPr>
    </w:p>
    <w:p w14:paraId="5621984C"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12" w:name="_Ref154569592"/>
      <w:r w:rsidRPr="007C17A9">
        <w:rPr>
          <w:rFonts w:ascii="Suisse Intl" w:hAnsi="Suisse Intl" w:cs="Suisse Intl" w:hint="cs"/>
          <w:b/>
          <w:bCs/>
          <w:color w:val="595959" w:themeColor="text1" w:themeTint="A6"/>
          <w:sz w:val="24"/>
          <w:szCs w:val="24"/>
        </w:rPr>
        <w:t>Business assets</w:t>
      </w:r>
      <w:bookmarkEnd w:id="12"/>
    </w:p>
    <w:p w14:paraId="61DC754C" w14:textId="77777777" w:rsidR="007C17A9" w:rsidRDefault="007C17A9" w:rsidP="007C17A9">
      <w:pPr>
        <w:rPr>
          <w:rFonts w:ascii="Suisse Intl" w:hAnsi="Suisse Intl" w:cs="Suisse Intl"/>
        </w:rPr>
      </w:pPr>
      <w:r w:rsidRPr="007C17A9">
        <w:rPr>
          <w:rFonts w:ascii="Suisse Intl" w:hAnsi="Suisse Intl" w:cs="Suisse Intl" w:hint="cs"/>
        </w:rPr>
        <w:t>The business assets of the Company, such as equipment, buildings, office materials and business-related know-how, are only deployed for the purposes the Company’s business. Sale or theft of  those  assets  is prohibited, and employees are expected to use them appropriately, responsibly and with care.</w:t>
      </w:r>
    </w:p>
    <w:p w14:paraId="003E6CC4" w14:textId="77777777" w:rsidR="007C17A9" w:rsidRPr="007C17A9" w:rsidRDefault="007C17A9" w:rsidP="007C17A9">
      <w:pPr>
        <w:rPr>
          <w:rFonts w:ascii="Suisse Intl" w:hAnsi="Suisse Intl" w:cs="Suisse Intl" w:hint="cs"/>
        </w:rPr>
      </w:pPr>
    </w:p>
    <w:p w14:paraId="618CCEB5"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13" w:name="_Ref154569596"/>
      <w:r w:rsidRPr="007C17A9">
        <w:rPr>
          <w:rFonts w:ascii="Suisse Intl" w:hAnsi="Suisse Intl" w:cs="Suisse Intl" w:hint="cs"/>
          <w:b/>
          <w:bCs/>
          <w:color w:val="595959" w:themeColor="text1" w:themeTint="A6"/>
          <w:sz w:val="24"/>
          <w:szCs w:val="24"/>
        </w:rPr>
        <w:t>No bribery or corruption</w:t>
      </w:r>
      <w:bookmarkEnd w:id="13"/>
    </w:p>
    <w:p w14:paraId="71E2D762" w14:textId="77777777" w:rsidR="007C17A9" w:rsidRDefault="007C17A9" w:rsidP="007C17A9">
      <w:pPr>
        <w:rPr>
          <w:rFonts w:ascii="Suisse Intl" w:hAnsi="Suisse Intl" w:cs="Suisse Intl"/>
        </w:rPr>
      </w:pPr>
      <w:r w:rsidRPr="007C17A9">
        <w:rPr>
          <w:rFonts w:ascii="Suisse Intl" w:hAnsi="Suisse Intl" w:cs="Suisse Intl" w:hint="cs"/>
        </w:rPr>
        <w:t>The Company cannot tolerate bribery or corruption in any form, nor can it accept any activities that create the appearance of impropriety. The staff can never accept, offer or distribute bribes or gifts to obtain or retain business or other improper advantages or promises [</w:t>
      </w:r>
      <w:r w:rsidRPr="007C17A9">
        <w:rPr>
          <w:rFonts w:ascii="Suisse Intl" w:hAnsi="Suisse Intl" w:cs="Suisse Intl" w:hint="cs"/>
          <w:highlight w:val="yellow"/>
        </w:rPr>
        <w:t>as further detailed in the Anti-Corruption &amp; Anti-Bribery Policy</w:t>
      </w:r>
      <w:r w:rsidRPr="007C17A9">
        <w:rPr>
          <w:rFonts w:ascii="Suisse Intl" w:hAnsi="Suisse Intl" w:cs="Suisse Intl" w:hint="cs"/>
        </w:rPr>
        <w:t>].</w:t>
      </w:r>
    </w:p>
    <w:p w14:paraId="2CB41D79" w14:textId="77777777" w:rsidR="007C17A9" w:rsidRPr="007C17A9" w:rsidRDefault="007C17A9" w:rsidP="007C17A9">
      <w:pPr>
        <w:rPr>
          <w:rFonts w:ascii="Suisse Intl" w:hAnsi="Suisse Intl" w:cs="Suisse Intl" w:hint="cs"/>
        </w:rPr>
      </w:pPr>
    </w:p>
    <w:p w14:paraId="266DBE71" w14:textId="77777777" w:rsidR="007C17A9" w:rsidRPr="007C17A9" w:rsidRDefault="007C17A9" w:rsidP="007C17A9">
      <w:pPr>
        <w:pStyle w:val="ListParagraph"/>
        <w:keepNext/>
        <w:numPr>
          <w:ilvl w:val="0"/>
          <w:numId w:val="109"/>
        </w:numPr>
        <w:spacing w:before="0" w:after="160" w:line="259" w:lineRule="auto"/>
        <w:ind w:left="714" w:hanging="357"/>
        <w:rPr>
          <w:rFonts w:ascii="Suisse Intl" w:hAnsi="Suisse Intl" w:cs="Suisse Intl" w:hint="cs"/>
          <w:b/>
          <w:bCs/>
          <w:color w:val="595959" w:themeColor="text1" w:themeTint="A6"/>
          <w:sz w:val="24"/>
          <w:szCs w:val="24"/>
        </w:rPr>
      </w:pPr>
      <w:bookmarkStart w:id="14" w:name="_Ref154569602"/>
      <w:r w:rsidRPr="007C17A9">
        <w:rPr>
          <w:rFonts w:ascii="Suisse Intl" w:hAnsi="Suisse Intl" w:cs="Suisse Intl" w:hint="cs"/>
          <w:b/>
          <w:bCs/>
          <w:color w:val="595959" w:themeColor="text1" w:themeTint="A6"/>
          <w:sz w:val="24"/>
          <w:szCs w:val="24"/>
        </w:rPr>
        <w:t>Ethical supplier relationships</w:t>
      </w:r>
      <w:bookmarkEnd w:id="14"/>
    </w:p>
    <w:p w14:paraId="5B2FC7D8" w14:textId="20F61309" w:rsidR="007C17A9" w:rsidRDefault="007C17A9" w:rsidP="007C17A9">
      <w:pPr>
        <w:rPr>
          <w:rFonts w:ascii="Suisse Intl" w:hAnsi="Suisse Intl" w:cs="Suisse Intl"/>
        </w:rPr>
      </w:pPr>
      <w:r w:rsidRPr="007C17A9">
        <w:rPr>
          <w:rFonts w:ascii="Suisse Intl" w:hAnsi="Suisse Intl" w:cs="Suisse Intl" w:hint="cs"/>
        </w:rPr>
        <w:t>Staff members are expected to engage with suppliers and vendors in a fair, transparent, and respectful manner, upholding the principles of integrity and professionalism. This includes avoiding any conflicts of interest and refraining from accepting or offering any form of personal favo</w:t>
      </w:r>
      <w:r w:rsidR="001426D0">
        <w:rPr>
          <w:rFonts w:ascii="Suisse Intl" w:hAnsi="Suisse Intl" w:cs="Suisse Intl"/>
        </w:rPr>
        <w:t>u</w:t>
      </w:r>
      <w:r w:rsidRPr="007C17A9">
        <w:rPr>
          <w:rFonts w:ascii="Suisse Intl" w:hAnsi="Suisse Intl" w:cs="Suisse Intl" w:hint="cs"/>
        </w:rPr>
        <w:t xml:space="preserve">rs, gifts, or incentives that could compromise impartial decision-making. Additionally, staff members should communicate openly and honestly with suppliers, providing accurate information and fostering long-term partnerships based on trust. </w:t>
      </w:r>
    </w:p>
    <w:p w14:paraId="40AFBD58" w14:textId="77777777" w:rsidR="007C17A9" w:rsidRPr="007C17A9" w:rsidRDefault="007C17A9" w:rsidP="007C17A9">
      <w:pPr>
        <w:rPr>
          <w:rFonts w:ascii="Suisse Intl" w:hAnsi="Suisse Intl" w:cs="Suisse Intl" w:hint="cs"/>
        </w:rPr>
      </w:pPr>
    </w:p>
    <w:p w14:paraId="53129EA8"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15" w:name="_Ref154569609"/>
      <w:r w:rsidRPr="007C17A9">
        <w:rPr>
          <w:rFonts w:ascii="Suisse Intl" w:hAnsi="Suisse Intl" w:cs="Suisse Intl" w:hint="cs"/>
          <w:b/>
          <w:bCs/>
          <w:color w:val="595959" w:themeColor="text1" w:themeTint="A6"/>
          <w:sz w:val="24"/>
          <w:szCs w:val="24"/>
        </w:rPr>
        <w:t>Respect for the environment</w:t>
      </w:r>
      <w:bookmarkEnd w:id="15"/>
    </w:p>
    <w:p w14:paraId="0C5D702C" w14:textId="77777777" w:rsidR="007C17A9" w:rsidRDefault="007C17A9" w:rsidP="007C17A9">
      <w:pPr>
        <w:rPr>
          <w:rFonts w:ascii="Suisse Intl" w:hAnsi="Suisse Intl" w:cs="Suisse Intl"/>
        </w:rPr>
      </w:pPr>
      <w:r w:rsidRPr="007C17A9">
        <w:rPr>
          <w:rFonts w:ascii="Suisse Intl" w:hAnsi="Suisse Intl" w:cs="Suisse Intl" w:hint="cs"/>
        </w:rPr>
        <w:t>Staff members are expected to adopt a conscious approach to actions and dealings with an impact on the environment, and where possible, to choose the option that has the least adversarial impact on the environment [</w:t>
      </w:r>
      <w:r w:rsidRPr="007C17A9">
        <w:rPr>
          <w:rFonts w:ascii="Suisse Intl" w:hAnsi="Suisse Intl" w:cs="Suisse Intl" w:hint="cs"/>
          <w:highlight w:val="yellow"/>
        </w:rPr>
        <w:t>as further detailed in the Environmental Policy</w:t>
      </w:r>
      <w:r w:rsidRPr="007C17A9">
        <w:rPr>
          <w:rFonts w:ascii="Suisse Intl" w:hAnsi="Suisse Intl" w:cs="Suisse Intl" w:hint="cs"/>
        </w:rPr>
        <w:t>].</w:t>
      </w:r>
    </w:p>
    <w:p w14:paraId="0FF86681" w14:textId="77777777" w:rsidR="007C17A9" w:rsidRPr="007C17A9" w:rsidRDefault="007C17A9" w:rsidP="007C17A9">
      <w:pPr>
        <w:rPr>
          <w:rFonts w:ascii="Suisse Intl" w:hAnsi="Suisse Intl" w:cs="Suisse Intl" w:hint="cs"/>
        </w:rPr>
      </w:pPr>
    </w:p>
    <w:p w14:paraId="77A4F2FD" w14:textId="77777777" w:rsidR="007C17A9" w:rsidRPr="007C17A9" w:rsidRDefault="007C17A9" w:rsidP="007C17A9">
      <w:pPr>
        <w:pStyle w:val="ListParagraph"/>
        <w:numPr>
          <w:ilvl w:val="0"/>
          <w:numId w:val="109"/>
        </w:numPr>
        <w:spacing w:before="0" w:after="160" w:line="259" w:lineRule="auto"/>
        <w:rPr>
          <w:rFonts w:ascii="Suisse Intl" w:hAnsi="Suisse Intl" w:cs="Suisse Intl" w:hint="cs"/>
          <w:b/>
          <w:bCs/>
          <w:color w:val="595959" w:themeColor="text1" w:themeTint="A6"/>
          <w:sz w:val="24"/>
          <w:szCs w:val="24"/>
        </w:rPr>
      </w:pPr>
      <w:bookmarkStart w:id="16" w:name="_Hlk153275616"/>
      <w:r w:rsidRPr="007C17A9">
        <w:rPr>
          <w:rFonts w:ascii="Suisse Intl" w:hAnsi="Suisse Intl" w:cs="Suisse Intl" w:hint="cs"/>
          <w:b/>
          <w:bCs/>
          <w:color w:val="595959" w:themeColor="text1" w:themeTint="A6"/>
          <w:sz w:val="24"/>
          <w:szCs w:val="24"/>
        </w:rPr>
        <w:t>Approval, amendments and entry into force</w:t>
      </w:r>
    </w:p>
    <w:bookmarkEnd w:id="16"/>
    <w:p w14:paraId="0E0ADE28" w14:textId="77777777" w:rsidR="007C17A9" w:rsidRPr="007C17A9" w:rsidRDefault="007C17A9" w:rsidP="007C17A9">
      <w:pPr>
        <w:rPr>
          <w:rFonts w:ascii="Suisse Intl" w:hAnsi="Suisse Intl" w:cs="Suisse Intl" w:hint="cs"/>
        </w:rPr>
      </w:pPr>
      <w:r w:rsidRPr="007C17A9">
        <w:rPr>
          <w:rFonts w:ascii="Suisse Intl" w:hAnsi="Suisse Intl" w:cs="Suisse Intl" w:hint="cs"/>
        </w:rPr>
        <w:t>This Code has been issued and approved by [</w:t>
      </w:r>
      <w:r w:rsidRPr="007C17A9">
        <w:rPr>
          <w:rFonts w:ascii="Suisse Intl" w:hAnsi="Suisse Intl" w:cs="Suisse Intl" w:hint="cs"/>
          <w:highlight w:val="green"/>
        </w:rPr>
        <w:t>the Board of Directors/Management/other governing or supervisory body</w:t>
      </w:r>
      <w:r w:rsidRPr="007C17A9">
        <w:rPr>
          <w:rFonts w:ascii="Suisse Intl" w:hAnsi="Suisse Intl" w:cs="Suisse Intl" w:hint="cs"/>
        </w:rPr>
        <w:t>] who is responsible for the adequacy and appropriate overall implementation of the Code.</w:t>
      </w:r>
    </w:p>
    <w:p w14:paraId="64501B69" w14:textId="5A175EF9" w:rsidR="00AA5838" w:rsidRPr="007C17A9" w:rsidRDefault="007C17A9" w:rsidP="00CE0454">
      <w:pPr>
        <w:rPr>
          <w:rFonts w:ascii="Suisse Intl" w:hAnsi="Suisse Intl" w:cs="Suisse Intl" w:hint="cs"/>
        </w:rPr>
      </w:pPr>
      <w:r w:rsidRPr="007C17A9">
        <w:rPr>
          <w:rFonts w:ascii="Suisse Intl" w:hAnsi="Suisse Intl" w:cs="Suisse Intl" w:hint="cs"/>
        </w:rPr>
        <w:t>Additions, revisions, amendments and abolishment of this Code are to be approved by [</w:t>
      </w:r>
      <w:r w:rsidRPr="007C17A9">
        <w:rPr>
          <w:rFonts w:ascii="Suisse Intl" w:hAnsi="Suisse Intl" w:cs="Suisse Intl" w:hint="cs"/>
          <w:highlight w:val="green"/>
        </w:rPr>
        <w:t>the Board of Directors/Management/other governing or supervisory body</w:t>
      </w:r>
      <w:r w:rsidRPr="007C17A9">
        <w:rPr>
          <w:rFonts w:ascii="Suisse Intl" w:hAnsi="Suisse Intl" w:cs="Suisse Intl" w:hint="cs"/>
        </w:rPr>
        <w:t>]. This Code will enter into force upon its adoption by [</w:t>
      </w:r>
      <w:r w:rsidRPr="007C17A9">
        <w:rPr>
          <w:rFonts w:ascii="Suisse Intl" w:hAnsi="Suisse Intl" w:cs="Suisse Intl" w:hint="cs"/>
          <w:highlight w:val="green"/>
        </w:rPr>
        <w:t>the Board of Directors/Management/other governing or supervisory body</w:t>
      </w:r>
      <w:r w:rsidRPr="007C17A9">
        <w:rPr>
          <w:rFonts w:ascii="Suisse Intl" w:hAnsi="Suisse Intl" w:cs="Suisse Intl" w:hint="cs"/>
        </w:rPr>
        <w:t>].</w:t>
      </w:r>
    </w:p>
    <w:sectPr w:rsidR="00AA5838" w:rsidRPr="007C17A9" w:rsidSect="00177008">
      <w:headerReference w:type="default" r:id="rId8"/>
      <w:footerReference w:type="even" r:id="rId9"/>
      <w:footerReference w:type="default" r:id="rId10"/>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B788" w14:textId="77777777" w:rsidR="001A7546" w:rsidRDefault="001A7546" w:rsidP="003A0CDE">
      <w:pPr>
        <w:spacing w:before="0" w:after="0"/>
      </w:pPr>
      <w:r>
        <w:separator/>
      </w:r>
    </w:p>
  </w:endnote>
  <w:endnote w:type="continuationSeparator" w:id="0">
    <w:p w14:paraId="37F167B0" w14:textId="77777777" w:rsidR="001A7546" w:rsidRDefault="001A7546"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2042283"/>
      <w:docPartObj>
        <w:docPartGallery w:val="Page Numbers (Bottom of Page)"/>
        <w:docPartUnique/>
      </w:docPartObj>
    </w:sdtPr>
    <w:sdtContent>
      <w:p w14:paraId="1502E8BF" w14:textId="5AAD2245" w:rsidR="005F4A22" w:rsidRDefault="005F4A22" w:rsidP="00315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F4D3F68" w14:textId="77777777" w:rsidR="00CE0454" w:rsidRDefault="00CE0454" w:rsidP="005F4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9198982"/>
      <w:docPartObj>
        <w:docPartGallery w:val="Page Numbers (Bottom of Page)"/>
        <w:docPartUnique/>
      </w:docPartObj>
    </w:sdtPr>
    <w:sdtContent>
      <w:p w14:paraId="79F8630F" w14:textId="53A70120" w:rsidR="005F4A22" w:rsidRDefault="005F4A22" w:rsidP="00315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757605" w14:textId="77777777" w:rsidR="007E54F9" w:rsidRPr="00990684" w:rsidRDefault="007E54F9" w:rsidP="005F4A22">
    <w:pPr>
      <w:pStyle w:val="Footer"/>
      <w:spacing w:before="0"/>
      <w:ind w:right="360"/>
      <w:rPr>
        <w:color w:val="0B201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9863" w14:textId="77777777" w:rsidR="001A7546" w:rsidRDefault="001A7546" w:rsidP="003A0CDE">
      <w:pPr>
        <w:spacing w:before="0" w:after="0"/>
      </w:pPr>
      <w:r>
        <w:separator/>
      </w:r>
    </w:p>
  </w:footnote>
  <w:footnote w:type="continuationSeparator" w:id="0">
    <w:p w14:paraId="2CE0C3F9" w14:textId="77777777" w:rsidR="001A7546" w:rsidRDefault="001A7546" w:rsidP="003A0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68D6EE"/>
    <w:lvl w:ilvl="0">
      <w:start w:val="1"/>
      <w:numFmt w:val="bullet"/>
      <w:lvlText w:val=""/>
      <w:lvlJc w:val="left"/>
      <w:pPr>
        <w:tabs>
          <w:tab w:val="num" w:pos="774"/>
        </w:tabs>
        <w:ind w:left="774" w:firstLine="0"/>
      </w:pPr>
      <w:rPr>
        <w:rFonts w:ascii="Symbol" w:hAnsi="Symbol" w:hint="default"/>
      </w:rPr>
    </w:lvl>
    <w:lvl w:ilvl="1">
      <w:start w:val="1"/>
      <w:numFmt w:val="bullet"/>
      <w:lvlText w:val=""/>
      <w:lvlJc w:val="left"/>
      <w:pPr>
        <w:tabs>
          <w:tab w:val="num" w:pos="1494"/>
        </w:tabs>
        <w:ind w:left="1854" w:hanging="360"/>
      </w:pPr>
      <w:rPr>
        <w:rFonts w:ascii="Symbol" w:hAnsi="Symbol" w:hint="default"/>
      </w:rPr>
    </w:lvl>
    <w:lvl w:ilvl="2">
      <w:start w:val="1"/>
      <w:numFmt w:val="bullet"/>
      <w:lvlText w:val="o"/>
      <w:lvlJc w:val="left"/>
      <w:pPr>
        <w:tabs>
          <w:tab w:val="num" w:pos="2214"/>
        </w:tabs>
        <w:ind w:left="2574" w:hanging="360"/>
      </w:pPr>
      <w:rPr>
        <w:rFonts w:ascii="Courier New" w:hAnsi="Courier New" w:hint="default"/>
      </w:rPr>
    </w:lvl>
    <w:lvl w:ilvl="3">
      <w:start w:val="1"/>
      <w:numFmt w:val="bullet"/>
      <w:lvlText w:val=""/>
      <w:lvlJc w:val="left"/>
      <w:pPr>
        <w:tabs>
          <w:tab w:val="num" w:pos="2934"/>
        </w:tabs>
        <w:ind w:left="3294" w:hanging="360"/>
      </w:pPr>
      <w:rPr>
        <w:rFonts w:ascii="Wingdings" w:hAnsi="Wingdings" w:hint="default"/>
      </w:rPr>
    </w:lvl>
    <w:lvl w:ilvl="4">
      <w:start w:val="1"/>
      <w:numFmt w:val="bullet"/>
      <w:lvlText w:val=""/>
      <w:lvlJc w:val="left"/>
      <w:pPr>
        <w:tabs>
          <w:tab w:val="num" w:pos="3654"/>
        </w:tabs>
        <w:ind w:left="4014" w:hanging="360"/>
      </w:pPr>
      <w:rPr>
        <w:rFonts w:ascii="Wingdings" w:hAnsi="Wingdings" w:hint="default"/>
      </w:rPr>
    </w:lvl>
    <w:lvl w:ilvl="5">
      <w:start w:val="1"/>
      <w:numFmt w:val="bullet"/>
      <w:lvlText w:val=""/>
      <w:lvlJc w:val="left"/>
      <w:pPr>
        <w:tabs>
          <w:tab w:val="num" w:pos="4374"/>
        </w:tabs>
        <w:ind w:left="4734" w:hanging="360"/>
      </w:pPr>
      <w:rPr>
        <w:rFonts w:ascii="Symbol" w:hAnsi="Symbol" w:hint="default"/>
      </w:rPr>
    </w:lvl>
    <w:lvl w:ilvl="6">
      <w:start w:val="1"/>
      <w:numFmt w:val="bullet"/>
      <w:lvlText w:val="o"/>
      <w:lvlJc w:val="left"/>
      <w:pPr>
        <w:tabs>
          <w:tab w:val="num" w:pos="5094"/>
        </w:tabs>
        <w:ind w:left="5454" w:hanging="360"/>
      </w:pPr>
      <w:rPr>
        <w:rFonts w:ascii="Courier New" w:hAnsi="Courier New" w:hint="default"/>
      </w:rPr>
    </w:lvl>
    <w:lvl w:ilvl="7">
      <w:start w:val="1"/>
      <w:numFmt w:val="bullet"/>
      <w:lvlText w:val=""/>
      <w:lvlJc w:val="left"/>
      <w:pPr>
        <w:tabs>
          <w:tab w:val="num" w:pos="5814"/>
        </w:tabs>
        <w:ind w:left="6174" w:hanging="360"/>
      </w:pPr>
      <w:rPr>
        <w:rFonts w:ascii="Wingdings" w:hAnsi="Wingdings" w:hint="default"/>
      </w:rPr>
    </w:lvl>
    <w:lvl w:ilvl="8">
      <w:start w:val="1"/>
      <w:numFmt w:val="bullet"/>
      <w:lvlText w:val=""/>
      <w:lvlJc w:val="left"/>
      <w:pPr>
        <w:tabs>
          <w:tab w:val="num" w:pos="6534"/>
        </w:tabs>
        <w:ind w:left="6894" w:hanging="360"/>
      </w:pPr>
      <w:rPr>
        <w:rFonts w:ascii="Wingdings" w:hAnsi="Wingdings" w:hint="default"/>
      </w:rPr>
    </w:lvl>
  </w:abstractNum>
  <w:abstractNum w:abstractNumId="1" w15:restartNumberingAfterBreak="0">
    <w:nsid w:val="03340AA2"/>
    <w:multiLevelType w:val="hybridMultilevel"/>
    <w:tmpl w:val="531CB04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385447C"/>
    <w:multiLevelType w:val="hybridMultilevel"/>
    <w:tmpl w:val="DBDC4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C117E"/>
    <w:multiLevelType w:val="hybridMultilevel"/>
    <w:tmpl w:val="D5F2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47586"/>
    <w:multiLevelType w:val="hybridMultilevel"/>
    <w:tmpl w:val="CC1002CE"/>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08E608BD"/>
    <w:multiLevelType w:val="hybridMultilevel"/>
    <w:tmpl w:val="E7007FA2"/>
    <w:lvl w:ilvl="0" w:tplc="DDDE27A8">
      <w:start w:val="1"/>
      <w:numFmt w:val="decimal"/>
      <w:lvlText w:val="%1."/>
      <w:lvlJc w:val="left"/>
      <w:pPr>
        <w:ind w:left="720" w:hanging="720"/>
      </w:pPr>
      <w:rPr>
        <w:rFonts w:ascii="Arial" w:hAnsi="Arial" w:cs="Arial"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610B1C"/>
    <w:multiLevelType w:val="hybridMultilevel"/>
    <w:tmpl w:val="24B46A3E"/>
    <w:lvl w:ilvl="0" w:tplc="D2D86452">
      <w:start w:val="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213E4A"/>
    <w:multiLevelType w:val="hybridMultilevel"/>
    <w:tmpl w:val="CC567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690D98"/>
    <w:multiLevelType w:val="hybridMultilevel"/>
    <w:tmpl w:val="E694436A"/>
    <w:lvl w:ilvl="0" w:tplc="716E1D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CB51CE6"/>
    <w:multiLevelType w:val="hybridMultilevel"/>
    <w:tmpl w:val="0CF6BD1E"/>
    <w:lvl w:ilvl="0" w:tplc="445E33AA">
      <w:start w:val="1"/>
      <w:numFmt w:val="upperRoman"/>
      <w:lvlText w:val="%1."/>
      <w:lvlJc w:val="left"/>
      <w:pPr>
        <w:ind w:left="1080" w:hanging="720"/>
      </w:pPr>
      <w:rPr>
        <w:rFonts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ED03D9"/>
    <w:multiLevelType w:val="hybridMultilevel"/>
    <w:tmpl w:val="91BA105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1" w15:restartNumberingAfterBreak="0">
    <w:nsid w:val="0E2B35FA"/>
    <w:multiLevelType w:val="hybridMultilevel"/>
    <w:tmpl w:val="EFD66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E4FDF"/>
    <w:multiLevelType w:val="hybridMultilevel"/>
    <w:tmpl w:val="AEDA57A2"/>
    <w:lvl w:ilvl="0" w:tplc="5B621CF2">
      <w:start w:val="1"/>
      <w:numFmt w:val="bullet"/>
      <w:lvlText w:val="•"/>
      <w:lvlJc w:val="left"/>
      <w:pPr>
        <w:tabs>
          <w:tab w:val="num" w:pos="720"/>
        </w:tabs>
        <w:ind w:left="720" w:hanging="360"/>
      </w:pPr>
      <w:rPr>
        <w:rFonts w:ascii="Arial" w:hAnsi="Arial" w:hint="default"/>
      </w:rPr>
    </w:lvl>
    <w:lvl w:ilvl="1" w:tplc="BA7E0DA0">
      <w:start w:val="24"/>
      <w:numFmt w:val="bullet"/>
      <w:lvlText w:val="•"/>
      <w:lvlJc w:val="left"/>
      <w:pPr>
        <w:tabs>
          <w:tab w:val="num" w:pos="1440"/>
        </w:tabs>
        <w:ind w:left="1440" w:hanging="360"/>
      </w:pPr>
      <w:rPr>
        <w:rFonts w:ascii="Arial" w:hAnsi="Arial" w:hint="default"/>
      </w:rPr>
    </w:lvl>
    <w:lvl w:ilvl="2" w:tplc="2F0C64C8" w:tentative="1">
      <w:start w:val="1"/>
      <w:numFmt w:val="bullet"/>
      <w:lvlText w:val="•"/>
      <w:lvlJc w:val="left"/>
      <w:pPr>
        <w:tabs>
          <w:tab w:val="num" w:pos="2160"/>
        </w:tabs>
        <w:ind w:left="2160" w:hanging="360"/>
      </w:pPr>
      <w:rPr>
        <w:rFonts w:ascii="Arial" w:hAnsi="Arial" w:hint="default"/>
      </w:rPr>
    </w:lvl>
    <w:lvl w:ilvl="3" w:tplc="BB02EA08" w:tentative="1">
      <w:start w:val="1"/>
      <w:numFmt w:val="bullet"/>
      <w:lvlText w:val="•"/>
      <w:lvlJc w:val="left"/>
      <w:pPr>
        <w:tabs>
          <w:tab w:val="num" w:pos="2880"/>
        </w:tabs>
        <w:ind w:left="2880" w:hanging="360"/>
      </w:pPr>
      <w:rPr>
        <w:rFonts w:ascii="Arial" w:hAnsi="Arial" w:hint="default"/>
      </w:rPr>
    </w:lvl>
    <w:lvl w:ilvl="4" w:tplc="E716EC42" w:tentative="1">
      <w:start w:val="1"/>
      <w:numFmt w:val="bullet"/>
      <w:lvlText w:val="•"/>
      <w:lvlJc w:val="left"/>
      <w:pPr>
        <w:tabs>
          <w:tab w:val="num" w:pos="3600"/>
        </w:tabs>
        <w:ind w:left="3600" w:hanging="360"/>
      </w:pPr>
      <w:rPr>
        <w:rFonts w:ascii="Arial" w:hAnsi="Arial" w:hint="default"/>
      </w:rPr>
    </w:lvl>
    <w:lvl w:ilvl="5" w:tplc="2BF81E48" w:tentative="1">
      <w:start w:val="1"/>
      <w:numFmt w:val="bullet"/>
      <w:lvlText w:val="•"/>
      <w:lvlJc w:val="left"/>
      <w:pPr>
        <w:tabs>
          <w:tab w:val="num" w:pos="4320"/>
        </w:tabs>
        <w:ind w:left="4320" w:hanging="360"/>
      </w:pPr>
      <w:rPr>
        <w:rFonts w:ascii="Arial" w:hAnsi="Arial" w:hint="default"/>
      </w:rPr>
    </w:lvl>
    <w:lvl w:ilvl="6" w:tplc="12163D4E" w:tentative="1">
      <w:start w:val="1"/>
      <w:numFmt w:val="bullet"/>
      <w:lvlText w:val="•"/>
      <w:lvlJc w:val="left"/>
      <w:pPr>
        <w:tabs>
          <w:tab w:val="num" w:pos="5040"/>
        </w:tabs>
        <w:ind w:left="5040" w:hanging="360"/>
      </w:pPr>
      <w:rPr>
        <w:rFonts w:ascii="Arial" w:hAnsi="Arial" w:hint="default"/>
      </w:rPr>
    </w:lvl>
    <w:lvl w:ilvl="7" w:tplc="5FC22C5A" w:tentative="1">
      <w:start w:val="1"/>
      <w:numFmt w:val="bullet"/>
      <w:lvlText w:val="•"/>
      <w:lvlJc w:val="left"/>
      <w:pPr>
        <w:tabs>
          <w:tab w:val="num" w:pos="5760"/>
        </w:tabs>
        <w:ind w:left="5760" w:hanging="360"/>
      </w:pPr>
      <w:rPr>
        <w:rFonts w:ascii="Arial" w:hAnsi="Arial" w:hint="default"/>
      </w:rPr>
    </w:lvl>
    <w:lvl w:ilvl="8" w:tplc="DD0EDE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3C0DFF"/>
    <w:multiLevelType w:val="hybridMultilevel"/>
    <w:tmpl w:val="AE744D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2A612DF"/>
    <w:multiLevelType w:val="hybridMultilevel"/>
    <w:tmpl w:val="A0346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E757C1"/>
    <w:multiLevelType w:val="hybridMultilevel"/>
    <w:tmpl w:val="A0B6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191F15"/>
    <w:multiLevelType w:val="hybridMultilevel"/>
    <w:tmpl w:val="01EE4B5C"/>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8A46A1"/>
    <w:multiLevelType w:val="hybridMultilevel"/>
    <w:tmpl w:val="95B82F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189833C3"/>
    <w:multiLevelType w:val="hybridMultilevel"/>
    <w:tmpl w:val="E19015B0"/>
    <w:lvl w:ilvl="0" w:tplc="D9D09DDE">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9465805"/>
    <w:multiLevelType w:val="hybridMultilevel"/>
    <w:tmpl w:val="174615CC"/>
    <w:lvl w:ilvl="0" w:tplc="04090019">
      <w:start w:val="1"/>
      <w:numFmt w:val="lowerLetter"/>
      <w:lvlText w:val="%1."/>
      <w:lvlJc w:val="left"/>
      <w:pPr>
        <w:ind w:left="22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786BB6"/>
    <w:multiLevelType w:val="hybridMultilevel"/>
    <w:tmpl w:val="6EF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433221"/>
    <w:multiLevelType w:val="hybridMultilevel"/>
    <w:tmpl w:val="ED9AADD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FA71467"/>
    <w:multiLevelType w:val="hybridMultilevel"/>
    <w:tmpl w:val="C0D41CB8"/>
    <w:lvl w:ilvl="0" w:tplc="2064EE9E">
      <w:start w:val="8"/>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0231A6D"/>
    <w:multiLevelType w:val="hybridMultilevel"/>
    <w:tmpl w:val="15AC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C37E07"/>
    <w:multiLevelType w:val="hybridMultilevel"/>
    <w:tmpl w:val="2A009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D949B2"/>
    <w:multiLevelType w:val="hybridMultilevel"/>
    <w:tmpl w:val="04AC76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233903AF"/>
    <w:multiLevelType w:val="hybridMultilevel"/>
    <w:tmpl w:val="D56E8CA4"/>
    <w:lvl w:ilvl="0" w:tplc="E32EFE60">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B352B3"/>
    <w:multiLevelType w:val="hybridMultilevel"/>
    <w:tmpl w:val="DBE2F71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45C2249"/>
    <w:multiLevelType w:val="multilevel"/>
    <w:tmpl w:val="090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844100"/>
    <w:multiLevelType w:val="hybridMultilevel"/>
    <w:tmpl w:val="5D9EEEF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203E51"/>
    <w:multiLevelType w:val="hybridMultilevel"/>
    <w:tmpl w:val="DE2A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343B43"/>
    <w:multiLevelType w:val="hybridMultilevel"/>
    <w:tmpl w:val="8D244A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9D623E6"/>
    <w:multiLevelType w:val="hybridMultilevel"/>
    <w:tmpl w:val="958224C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CCD6458"/>
    <w:multiLevelType w:val="hybridMultilevel"/>
    <w:tmpl w:val="5C9E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611292"/>
    <w:multiLevelType w:val="hybridMultilevel"/>
    <w:tmpl w:val="3B0491EC"/>
    <w:lvl w:ilvl="0" w:tplc="7BF25DBA">
      <w:start w:val="1"/>
      <w:numFmt w:val="bullet"/>
      <w:lvlText w:val="•"/>
      <w:lvlJc w:val="left"/>
      <w:pPr>
        <w:tabs>
          <w:tab w:val="num" w:pos="720"/>
        </w:tabs>
        <w:ind w:left="720" w:hanging="360"/>
      </w:pPr>
      <w:rPr>
        <w:rFonts w:ascii="Arial" w:hAnsi="Arial" w:hint="default"/>
      </w:rPr>
    </w:lvl>
    <w:lvl w:ilvl="1" w:tplc="12301144">
      <w:start w:val="1"/>
      <w:numFmt w:val="bullet"/>
      <w:lvlText w:val="•"/>
      <w:lvlJc w:val="left"/>
      <w:pPr>
        <w:tabs>
          <w:tab w:val="num" w:pos="1440"/>
        </w:tabs>
        <w:ind w:left="1440" w:hanging="360"/>
      </w:pPr>
      <w:rPr>
        <w:rFonts w:ascii="Arial" w:hAnsi="Arial" w:hint="default"/>
      </w:rPr>
    </w:lvl>
    <w:lvl w:ilvl="2" w:tplc="BED6B78A" w:tentative="1">
      <w:start w:val="1"/>
      <w:numFmt w:val="bullet"/>
      <w:lvlText w:val="•"/>
      <w:lvlJc w:val="left"/>
      <w:pPr>
        <w:tabs>
          <w:tab w:val="num" w:pos="2160"/>
        </w:tabs>
        <w:ind w:left="2160" w:hanging="360"/>
      </w:pPr>
      <w:rPr>
        <w:rFonts w:ascii="Arial" w:hAnsi="Arial" w:hint="default"/>
      </w:rPr>
    </w:lvl>
    <w:lvl w:ilvl="3" w:tplc="B1EC54D6" w:tentative="1">
      <w:start w:val="1"/>
      <w:numFmt w:val="bullet"/>
      <w:lvlText w:val="•"/>
      <w:lvlJc w:val="left"/>
      <w:pPr>
        <w:tabs>
          <w:tab w:val="num" w:pos="2880"/>
        </w:tabs>
        <w:ind w:left="2880" w:hanging="360"/>
      </w:pPr>
      <w:rPr>
        <w:rFonts w:ascii="Arial" w:hAnsi="Arial" w:hint="default"/>
      </w:rPr>
    </w:lvl>
    <w:lvl w:ilvl="4" w:tplc="EDE40198" w:tentative="1">
      <w:start w:val="1"/>
      <w:numFmt w:val="bullet"/>
      <w:lvlText w:val="•"/>
      <w:lvlJc w:val="left"/>
      <w:pPr>
        <w:tabs>
          <w:tab w:val="num" w:pos="3600"/>
        </w:tabs>
        <w:ind w:left="3600" w:hanging="360"/>
      </w:pPr>
      <w:rPr>
        <w:rFonts w:ascii="Arial" w:hAnsi="Arial" w:hint="default"/>
      </w:rPr>
    </w:lvl>
    <w:lvl w:ilvl="5" w:tplc="97901E60" w:tentative="1">
      <w:start w:val="1"/>
      <w:numFmt w:val="bullet"/>
      <w:lvlText w:val="•"/>
      <w:lvlJc w:val="left"/>
      <w:pPr>
        <w:tabs>
          <w:tab w:val="num" w:pos="4320"/>
        </w:tabs>
        <w:ind w:left="4320" w:hanging="360"/>
      </w:pPr>
      <w:rPr>
        <w:rFonts w:ascii="Arial" w:hAnsi="Arial" w:hint="default"/>
      </w:rPr>
    </w:lvl>
    <w:lvl w:ilvl="6" w:tplc="AA46E68A" w:tentative="1">
      <w:start w:val="1"/>
      <w:numFmt w:val="bullet"/>
      <w:lvlText w:val="•"/>
      <w:lvlJc w:val="left"/>
      <w:pPr>
        <w:tabs>
          <w:tab w:val="num" w:pos="5040"/>
        </w:tabs>
        <w:ind w:left="5040" w:hanging="360"/>
      </w:pPr>
      <w:rPr>
        <w:rFonts w:ascii="Arial" w:hAnsi="Arial" w:hint="default"/>
      </w:rPr>
    </w:lvl>
    <w:lvl w:ilvl="7" w:tplc="BD62D3C0" w:tentative="1">
      <w:start w:val="1"/>
      <w:numFmt w:val="bullet"/>
      <w:lvlText w:val="•"/>
      <w:lvlJc w:val="left"/>
      <w:pPr>
        <w:tabs>
          <w:tab w:val="num" w:pos="5760"/>
        </w:tabs>
        <w:ind w:left="5760" w:hanging="360"/>
      </w:pPr>
      <w:rPr>
        <w:rFonts w:ascii="Arial" w:hAnsi="Arial" w:hint="default"/>
      </w:rPr>
    </w:lvl>
    <w:lvl w:ilvl="8" w:tplc="E2F433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986A45"/>
    <w:multiLevelType w:val="hybridMultilevel"/>
    <w:tmpl w:val="6B8432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2EC860EA"/>
    <w:multiLevelType w:val="hybridMultilevel"/>
    <w:tmpl w:val="934E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70141"/>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7F624D"/>
    <w:multiLevelType w:val="hybridMultilevel"/>
    <w:tmpl w:val="01C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4A5FA2"/>
    <w:multiLevelType w:val="hybridMultilevel"/>
    <w:tmpl w:val="F6A4A3CA"/>
    <w:lvl w:ilvl="0" w:tplc="60C27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4F2E73"/>
    <w:multiLevelType w:val="hybridMultilevel"/>
    <w:tmpl w:val="E11C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0E2CB6"/>
    <w:multiLevelType w:val="hybridMultilevel"/>
    <w:tmpl w:val="BF56F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B241D90"/>
    <w:multiLevelType w:val="hybridMultilevel"/>
    <w:tmpl w:val="1DB06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856BCA"/>
    <w:multiLevelType w:val="hybridMultilevel"/>
    <w:tmpl w:val="F40E47D4"/>
    <w:lvl w:ilvl="0" w:tplc="C0343494">
      <w:start w:val="1"/>
      <w:numFmt w:val="decimal"/>
      <w:lvlText w:val="%1."/>
      <w:lvlJc w:val="left"/>
      <w:pPr>
        <w:ind w:left="1480" w:hanging="360"/>
      </w:pPr>
      <w:rPr>
        <w:rFonts w:hint="default"/>
      </w:rPr>
    </w:lvl>
    <w:lvl w:ilvl="1" w:tplc="04090019">
      <w:start w:val="1"/>
      <w:numFmt w:val="lowerLetter"/>
      <w:lvlText w:val="%2."/>
      <w:lvlJc w:val="left"/>
      <w:pPr>
        <w:ind w:left="2204"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5" w15:restartNumberingAfterBreak="0">
    <w:nsid w:val="3E3B1221"/>
    <w:multiLevelType w:val="hybridMultilevel"/>
    <w:tmpl w:val="44CA5BD8"/>
    <w:lvl w:ilvl="0" w:tplc="0986AB76">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EDF4204"/>
    <w:multiLevelType w:val="hybridMultilevel"/>
    <w:tmpl w:val="F5E61E52"/>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0652095"/>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409F6742"/>
    <w:multiLevelType w:val="hybridMultilevel"/>
    <w:tmpl w:val="6D84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EE3BA6"/>
    <w:multiLevelType w:val="hybridMultilevel"/>
    <w:tmpl w:val="13AA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B66D8E"/>
    <w:multiLevelType w:val="hybridMultilevel"/>
    <w:tmpl w:val="9A02C1D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5FF1813"/>
    <w:multiLevelType w:val="hybridMultilevel"/>
    <w:tmpl w:val="C83AF280"/>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46394002"/>
    <w:multiLevelType w:val="hybridMultilevel"/>
    <w:tmpl w:val="6B540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DC3249"/>
    <w:multiLevelType w:val="hybridMultilevel"/>
    <w:tmpl w:val="A706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C21191"/>
    <w:multiLevelType w:val="hybridMultilevel"/>
    <w:tmpl w:val="13785F16"/>
    <w:lvl w:ilvl="0" w:tplc="290E6126">
      <w:start w:val="1"/>
      <w:numFmt w:val="bullet"/>
      <w:lvlText w:val="•"/>
      <w:lvlJc w:val="left"/>
      <w:pPr>
        <w:tabs>
          <w:tab w:val="num" w:pos="720"/>
        </w:tabs>
        <w:ind w:left="720" w:hanging="360"/>
      </w:pPr>
      <w:rPr>
        <w:rFonts w:ascii="Arial" w:hAnsi="Arial" w:hint="default"/>
      </w:rPr>
    </w:lvl>
    <w:lvl w:ilvl="1" w:tplc="48F65DE4">
      <w:start w:val="24"/>
      <w:numFmt w:val="bullet"/>
      <w:lvlText w:val="•"/>
      <w:lvlJc w:val="left"/>
      <w:pPr>
        <w:tabs>
          <w:tab w:val="num" w:pos="1440"/>
        </w:tabs>
        <w:ind w:left="1440" w:hanging="360"/>
      </w:pPr>
      <w:rPr>
        <w:rFonts w:ascii="Arial" w:hAnsi="Arial" w:hint="default"/>
      </w:rPr>
    </w:lvl>
    <w:lvl w:ilvl="2" w:tplc="6316CCD6" w:tentative="1">
      <w:start w:val="1"/>
      <w:numFmt w:val="bullet"/>
      <w:lvlText w:val="•"/>
      <w:lvlJc w:val="left"/>
      <w:pPr>
        <w:tabs>
          <w:tab w:val="num" w:pos="2160"/>
        </w:tabs>
        <w:ind w:left="2160" w:hanging="360"/>
      </w:pPr>
      <w:rPr>
        <w:rFonts w:ascii="Arial" w:hAnsi="Arial" w:hint="default"/>
      </w:rPr>
    </w:lvl>
    <w:lvl w:ilvl="3" w:tplc="D4C89C80" w:tentative="1">
      <w:start w:val="1"/>
      <w:numFmt w:val="bullet"/>
      <w:lvlText w:val="•"/>
      <w:lvlJc w:val="left"/>
      <w:pPr>
        <w:tabs>
          <w:tab w:val="num" w:pos="2880"/>
        </w:tabs>
        <w:ind w:left="2880" w:hanging="360"/>
      </w:pPr>
      <w:rPr>
        <w:rFonts w:ascii="Arial" w:hAnsi="Arial" w:hint="default"/>
      </w:rPr>
    </w:lvl>
    <w:lvl w:ilvl="4" w:tplc="6694D80E" w:tentative="1">
      <w:start w:val="1"/>
      <w:numFmt w:val="bullet"/>
      <w:lvlText w:val="•"/>
      <w:lvlJc w:val="left"/>
      <w:pPr>
        <w:tabs>
          <w:tab w:val="num" w:pos="3600"/>
        </w:tabs>
        <w:ind w:left="3600" w:hanging="360"/>
      </w:pPr>
      <w:rPr>
        <w:rFonts w:ascii="Arial" w:hAnsi="Arial" w:hint="default"/>
      </w:rPr>
    </w:lvl>
    <w:lvl w:ilvl="5" w:tplc="2F9029D4" w:tentative="1">
      <w:start w:val="1"/>
      <w:numFmt w:val="bullet"/>
      <w:lvlText w:val="•"/>
      <w:lvlJc w:val="left"/>
      <w:pPr>
        <w:tabs>
          <w:tab w:val="num" w:pos="4320"/>
        </w:tabs>
        <w:ind w:left="4320" w:hanging="360"/>
      </w:pPr>
      <w:rPr>
        <w:rFonts w:ascii="Arial" w:hAnsi="Arial" w:hint="default"/>
      </w:rPr>
    </w:lvl>
    <w:lvl w:ilvl="6" w:tplc="2AA43036" w:tentative="1">
      <w:start w:val="1"/>
      <w:numFmt w:val="bullet"/>
      <w:lvlText w:val="•"/>
      <w:lvlJc w:val="left"/>
      <w:pPr>
        <w:tabs>
          <w:tab w:val="num" w:pos="5040"/>
        </w:tabs>
        <w:ind w:left="5040" w:hanging="360"/>
      </w:pPr>
      <w:rPr>
        <w:rFonts w:ascii="Arial" w:hAnsi="Arial" w:hint="default"/>
      </w:rPr>
    </w:lvl>
    <w:lvl w:ilvl="7" w:tplc="EF54EBC4" w:tentative="1">
      <w:start w:val="1"/>
      <w:numFmt w:val="bullet"/>
      <w:lvlText w:val="•"/>
      <w:lvlJc w:val="left"/>
      <w:pPr>
        <w:tabs>
          <w:tab w:val="num" w:pos="5760"/>
        </w:tabs>
        <w:ind w:left="5760" w:hanging="360"/>
      </w:pPr>
      <w:rPr>
        <w:rFonts w:ascii="Arial" w:hAnsi="Arial" w:hint="default"/>
      </w:rPr>
    </w:lvl>
    <w:lvl w:ilvl="8" w:tplc="771041F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80A77E8"/>
    <w:multiLevelType w:val="hybridMultilevel"/>
    <w:tmpl w:val="99386C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6" w15:restartNumberingAfterBreak="0">
    <w:nsid w:val="484B249D"/>
    <w:multiLevelType w:val="hybridMultilevel"/>
    <w:tmpl w:val="A0067EDC"/>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57" w15:restartNumberingAfterBreak="0">
    <w:nsid w:val="491F78D7"/>
    <w:multiLevelType w:val="hybridMultilevel"/>
    <w:tmpl w:val="65A8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A9F6A27"/>
    <w:multiLevelType w:val="hybridMultilevel"/>
    <w:tmpl w:val="635E7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CEC3F92"/>
    <w:multiLevelType w:val="hybridMultilevel"/>
    <w:tmpl w:val="52865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FA415ED"/>
    <w:multiLevelType w:val="hybridMultilevel"/>
    <w:tmpl w:val="C76A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2B4998"/>
    <w:multiLevelType w:val="hybridMultilevel"/>
    <w:tmpl w:val="2AF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592971"/>
    <w:multiLevelType w:val="hybridMultilevel"/>
    <w:tmpl w:val="226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6A0EC6"/>
    <w:multiLevelType w:val="hybridMultilevel"/>
    <w:tmpl w:val="F57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7E1BD4"/>
    <w:multiLevelType w:val="hybridMultilevel"/>
    <w:tmpl w:val="86F868DC"/>
    <w:lvl w:ilvl="0" w:tplc="772648DC">
      <w:start w:val="2"/>
      <w:numFmt w:val="bullet"/>
      <w:lvlText w:val=""/>
      <w:lvlJc w:val="left"/>
      <w:pPr>
        <w:ind w:left="420" w:hanging="360"/>
      </w:pPr>
      <w:rPr>
        <w:rFonts w:ascii="Wingdings" w:eastAsia="Arial"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524E2FA9"/>
    <w:multiLevelType w:val="hybridMultilevel"/>
    <w:tmpl w:val="338C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2E72861"/>
    <w:multiLevelType w:val="hybridMultilevel"/>
    <w:tmpl w:val="9EA46D6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7" w15:restartNumberingAfterBreak="0">
    <w:nsid w:val="533564B0"/>
    <w:multiLevelType w:val="hybridMultilevel"/>
    <w:tmpl w:val="09684D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55A3230B"/>
    <w:multiLevelType w:val="hybridMultilevel"/>
    <w:tmpl w:val="272663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9" w15:restartNumberingAfterBreak="0">
    <w:nsid w:val="55CA6547"/>
    <w:multiLevelType w:val="hybridMultilevel"/>
    <w:tmpl w:val="3022F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6B778E2"/>
    <w:multiLevelType w:val="hybridMultilevel"/>
    <w:tmpl w:val="A0DA3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79414F0"/>
    <w:multiLevelType w:val="hybridMultilevel"/>
    <w:tmpl w:val="41408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7AA5DBF"/>
    <w:multiLevelType w:val="hybridMultilevel"/>
    <w:tmpl w:val="348A0D28"/>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3" w15:restartNumberingAfterBreak="0">
    <w:nsid w:val="59172020"/>
    <w:multiLevelType w:val="hybridMultilevel"/>
    <w:tmpl w:val="3C8E7F6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4" w15:restartNumberingAfterBreak="0">
    <w:nsid w:val="5A791152"/>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C9754BB"/>
    <w:multiLevelType w:val="hybridMultilevel"/>
    <w:tmpl w:val="C2C6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DB7B22"/>
    <w:multiLevelType w:val="hybridMultilevel"/>
    <w:tmpl w:val="1A1C081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7" w15:restartNumberingAfterBreak="0">
    <w:nsid w:val="5D001958"/>
    <w:multiLevelType w:val="hybridMultilevel"/>
    <w:tmpl w:val="D574760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8" w15:restartNumberingAfterBreak="0">
    <w:nsid w:val="5D765277"/>
    <w:multiLevelType w:val="hybridMultilevel"/>
    <w:tmpl w:val="C2F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7D4C83"/>
    <w:multiLevelType w:val="hybridMultilevel"/>
    <w:tmpl w:val="EB166DC8"/>
    <w:lvl w:ilvl="0" w:tplc="EFAAE084">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0A611ED"/>
    <w:multiLevelType w:val="hybridMultilevel"/>
    <w:tmpl w:val="2292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607C0A"/>
    <w:multiLevelType w:val="hybridMultilevel"/>
    <w:tmpl w:val="ADFE9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46A0C97"/>
    <w:multiLevelType w:val="hybridMultilevel"/>
    <w:tmpl w:val="4B6497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3" w15:restartNumberingAfterBreak="0">
    <w:nsid w:val="65552A3F"/>
    <w:multiLevelType w:val="hybridMultilevel"/>
    <w:tmpl w:val="9A704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9B59BA"/>
    <w:multiLevelType w:val="hybridMultilevel"/>
    <w:tmpl w:val="F42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A08735D"/>
    <w:multiLevelType w:val="hybridMultilevel"/>
    <w:tmpl w:val="EBE8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A2B4081"/>
    <w:multiLevelType w:val="hybridMultilevel"/>
    <w:tmpl w:val="9D6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AD3735A"/>
    <w:multiLevelType w:val="hybridMultilevel"/>
    <w:tmpl w:val="19D0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8D3050"/>
    <w:multiLevelType w:val="multilevel"/>
    <w:tmpl w:val="373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1727FE"/>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0" w15:restartNumberingAfterBreak="0">
    <w:nsid w:val="6E366B18"/>
    <w:multiLevelType w:val="hybridMultilevel"/>
    <w:tmpl w:val="E9CCF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E7A1BC0"/>
    <w:multiLevelType w:val="hybridMultilevel"/>
    <w:tmpl w:val="BBE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AD2F5E"/>
    <w:multiLevelType w:val="hybridMultilevel"/>
    <w:tmpl w:val="BAA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F56B73"/>
    <w:multiLevelType w:val="hybridMultilevel"/>
    <w:tmpl w:val="E2B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2408F4"/>
    <w:multiLevelType w:val="hybridMultilevel"/>
    <w:tmpl w:val="766A2DE2"/>
    <w:lvl w:ilvl="0" w:tplc="A2F642C0">
      <w:start w:val="1"/>
      <w:numFmt w:val="bullet"/>
      <w:lvlText w:val="•"/>
      <w:lvlJc w:val="left"/>
      <w:pPr>
        <w:tabs>
          <w:tab w:val="num" w:pos="720"/>
        </w:tabs>
        <w:ind w:left="720" w:hanging="360"/>
      </w:pPr>
      <w:rPr>
        <w:rFonts w:ascii="Arial" w:hAnsi="Arial" w:hint="default"/>
      </w:rPr>
    </w:lvl>
    <w:lvl w:ilvl="1" w:tplc="1248CE06" w:tentative="1">
      <w:start w:val="1"/>
      <w:numFmt w:val="bullet"/>
      <w:lvlText w:val="•"/>
      <w:lvlJc w:val="left"/>
      <w:pPr>
        <w:tabs>
          <w:tab w:val="num" w:pos="1440"/>
        </w:tabs>
        <w:ind w:left="1440" w:hanging="360"/>
      </w:pPr>
      <w:rPr>
        <w:rFonts w:ascii="Arial" w:hAnsi="Arial" w:hint="default"/>
      </w:rPr>
    </w:lvl>
    <w:lvl w:ilvl="2" w:tplc="4DAE873A" w:tentative="1">
      <w:start w:val="1"/>
      <w:numFmt w:val="bullet"/>
      <w:lvlText w:val="•"/>
      <w:lvlJc w:val="left"/>
      <w:pPr>
        <w:tabs>
          <w:tab w:val="num" w:pos="2160"/>
        </w:tabs>
        <w:ind w:left="2160" w:hanging="360"/>
      </w:pPr>
      <w:rPr>
        <w:rFonts w:ascii="Arial" w:hAnsi="Arial" w:hint="default"/>
      </w:rPr>
    </w:lvl>
    <w:lvl w:ilvl="3" w:tplc="5D10914C" w:tentative="1">
      <w:start w:val="1"/>
      <w:numFmt w:val="bullet"/>
      <w:lvlText w:val="•"/>
      <w:lvlJc w:val="left"/>
      <w:pPr>
        <w:tabs>
          <w:tab w:val="num" w:pos="2880"/>
        </w:tabs>
        <w:ind w:left="2880" w:hanging="360"/>
      </w:pPr>
      <w:rPr>
        <w:rFonts w:ascii="Arial" w:hAnsi="Arial" w:hint="default"/>
      </w:rPr>
    </w:lvl>
    <w:lvl w:ilvl="4" w:tplc="96FCEEC0" w:tentative="1">
      <w:start w:val="1"/>
      <w:numFmt w:val="bullet"/>
      <w:lvlText w:val="•"/>
      <w:lvlJc w:val="left"/>
      <w:pPr>
        <w:tabs>
          <w:tab w:val="num" w:pos="3600"/>
        </w:tabs>
        <w:ind w:left="3600" w:hanging="360"/>
      </w:pPr>
      <w:rPr>
        <w:rFonts w:ascii="Arial" w:hAnsi="Arial" w:hint="default"/>
      </w:rPr>
    </w:lvl>
    <w:lvl w:ilvl="5" w:tplc="EB30102A" w:tentative="1">
      <w:start w:val="1"/>
      <w:numFmt w:val="bullet"/>
      <w:lvlText w:val="•"/>
      <w:lvlJc w:val="left"/>
      <w:pPr>
        <w:tabs>
          <w:tab w:val="num" w:pos="4320"/>
        </w:tabs>
        <w:ind w:left="4320" w:hanging="360"/>
      </w:pPr>
      <w:rPr>
        <w:rFonts w:ascii="Arial" w:hAnsi="Arial" w:hint="default"/>
      </w:rPr>
    </w:lvl>
    <w:lvl w:ilvl="6" w:tplc="7986AD76" w:tentative="1">
      <w:start w:val="1"/>
      <w:numFmt w:val="bullet"/>
      <w:lvlText w:val="•"/>
      <w:lvlJc w:val="left"/>
      <w:pPr>
        <w:tabs>
          <w:tab w:val="num" w:pos="5040"/>
        </w:tabs>
        <w:ind w:left="5040" w:hanging="360"/>
      </w:pPr>
      <w:rPr>
        <w:rFonts w:ascii="Arial" w:hAnsi="Arial" w:hint="default"/>
      </w:rPr>
    </w:lvl>
    <w:lvl w:ilvl="7" w:tplc="FB9C40BE" w:tentative="1">
      <w:start w:val="1"/>
      <w:numFmt w:val="bullet"/>
      <w:lvlText w:val="•"/>
      <w:lvlJc w:val="left"/>
      <w:pPr>
        <w:tabs>
          <w:tab w:val="num" w:pos="5760"/>
        </w:tabs>
        <w:ind w:left="5760" w:hanging="360"/>
      </w:pPr>
      <w:rPr>
        <w:rFonts w:ascii="Arial" w:hAnsi="Arial" w:hint="default"/>
      </w:rPr>
    </w:lvl>
    <w:lvl w:ilvl="8" w:tplc="14FC880C"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F572537"/>
    <w:multiLevelType w:val="hybridMultilevel"/>
    <w:tmpl w:val="CC5678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FC81B4C"/>
    <w:multiLevelType w:val="hybridMultilevel"/>
    <w:tmpl w:val="C5E0B126"/>
    <w:lvl w:ilvl="0" w:tplc="1A8A8612">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0041C0B"/>
    <w:multiLevelType w:val="multilevel"/>
    <w:tmpl w:val="EE9C5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0EB2BAD"/>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1EA6A08"/>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25E560F"/>
    <w:multiLevelType w:val="hybridMultilevel"/>
    <w:tmpl w:val="6508843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74FA5F51"/>
    <w:multiLevelType w:val="hybridMultilevel"/>
    <w:tmpl w:val="4C3E6A6E"/>
    <w:lvl w:ilvl="0" w:tplc="85AEFB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6AA34BD"/>
    <w:multiLevelType w:val="hybridMultilevel"/>
    <w:tmpl w:val="6964B726"/>
    <w:lvl w:ilvl="0" w:tplc="3A30D3A2">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770707BE"/>
    <w:multiLevelType w:val="hybridMultilevel"/>
    <w:tmpl w:val="65F837B2"/>
    <w:lvl w:ilvl="0" w:tplc="1EDE8C5A">
      <w:start w:val="1"/>
      <w:numFmt w:val="bullet"/>
      <w:lvlText w:val="•"/>
      <w:lvlJc w:val="left"/>
      <w:pPr>
        <w:tabs>
          <w:tab w:val="num" w:pos="720"/>
        </w:tabs>
        <w:ind w:left="720" w:hanging="360"/>
      </w:pPr>
      <w:rPr>
        <w:rFonts w:ascii="Arial" w:hAnsi="Arial" w:hint="default"/>
      </w:rPr>
    </w:lvl>
    <w:lvl w:ilvl="1" w:tplc="E8024D54">
      <w:start w:val="1"/>
      <w:numFmt w:val="bullet"/>
      <w:lvlText w:val="•"/>
      <w:lvlJc w:val="left"/>
      <w:pPr>
        <w:tabs>
          <w:tab w:val="num" w:pos="1440"/>
        </w:tabs>
        <w:ind w:left="1440" w:hanging="360"/>
      </w:pPr>
      <w:rPr>
        <w:rFonts w:ascii="Arial" w:hAnsi="Arial" w:hint="default"/>
      </w:rPr>
    </w:lvl>
    <w:lvl w:ilvl="2" w:tplc="EEC80776" w:tentative="1">
      <w:start w:val="1"/>
      <w:numFmt w:val="bullet"/>
      <w:lvlText w:val="•"/>
      <w:lvlJc w:val="left"/>
      <w:pPr>
        <w:tabs>
          <w:tab w:val="num" w:pos="2160"/>
        </w:tabs>
        <w:ind w:left="2160" w:hanging="360"/>
      </w:pPr>
      <w:rPr>
        <w:rFonts w:ascii="Arial" w:hAnsi="Arial" w:hint="default"/>
      </w:rPr>
    </w:lvl>
    <w:lvl w:ilvl="3" w:tplc="9FC4C6A4" w:tentative="1">
      <w:start w:val="1"/>
      <w:numFmt w:val="bullet"/>
      <w:lvlText w:val="•"/>
      <w:lvlJc w:val="left"/>
      <w:pPr>
        <w:tabs>
          <w:tab w:val="num" w:pos="2880"/>
        </w:tabs>
        <w:ind w:left="2880" w:hanging="360"/>
      </w:pPr>
      <w:rPr>
        <w:rFonts w:ascii="Arial" w:hAnsi="Arial" w:hint="default"/>
      </w:rPr>
    </w:lvl>
    <w:lvl w:ilvl="4" w:tplc="2A1831FA" w:tentative="1">
      <w:start w:val="1"/>
      <w:numFmt w:val="bullet"/>
      <w:lvlText w:val="•"/>
      <w:lvlJc w:val="left"/>
      <w:pPr>
        <w:tabs>
          <w:tab w:val="num" w:pos="3600"/>
        </w:tabs>
        <w:ind w:left="3600" w:hanging="360"/>
      </w:pPr>
      <w:rPr>
        <w:rFonts w:ascii="Arial" w:hAnsi="Arial" w:hint="default"/>
      </w:rPr>
    </w:lvl>
    <w:lvl w:ilvl="5" w:tplc="99CCB52C" w:tentative="1">
      <w:start w:val="1"/>
      <w:numFmt w:val="bullet"/>
      <w:lvlText w:val="•"/>
      <w:lvlJc w:val="left"/>
      <w:pPr>
        <w:tabs>
          <w:tab w:val="num" w:pos="4320"/>
        </w:tabs>
        <w:ind w:left="4320" w:hanging="360"/>
      </w:pPr>
      <w:rPr>
        <w:rFonts w:ascii="Arial" w:hAnsi="Arial" w:hint="default"/>
      </w:rPr>
    </w:lvl>
    <w:lvl w:ilvl="6" w:tplc="E16A1B00" w:tentative="1">
      <w:start w:val="1"/>
      <w:numFmt w:val="bullet"/>
      <w:lvlText w:val="•"/>
      <w:lvlJc w:val="left"/>
      <w:pPr>
        <w:tabs>
          <w:tab w:val="num" w:pos="5040"/>
        </w:tabs>
        <w:ind w:left="5040" w:hanging="360"/>
      </w:pPr>
      <w:rPr>
        <w:rFonts w:ascii="Arial" w:hAnsi="Arial" w:hint="default"/>
      </w:rPr>
    </w:lvl>
    <w:lvl w:ilvl="7" w:tplc="3FA63CF2" w:tentative="1">
      <w:start w:val="1"/>
      <w:numFmt w:val="bullet"/>
      <w:lvlText w:val="•"/>
      <w:lvlJc w:val="left"/>
      <w:pPr>
        <w:tabs>
          <w:tab w:val="num" w:pos="5760"/>
        </w:tabs>
        <w:ind w:left="5760" w:hanging="360"/>
      </w:pPr>
      <w:rPr>
        <w:rFonts w:ascii="Arial" w:hAnsi="Arial" w:hint="default"/>
      </w:rPr>
    </w:lvl>
    <w:lvl w:ilvl="8" w:tplc="6B30A074"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8023CEB"/>
    <w:multiLevelType w:val="hybridMultilevel"/>
    <w:tmpl w:val="63567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8B3398C"/>
    <w:multiLevelType w:val="hybridMultilevel"/>
    <w:tmpl w:val="3BD23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6" w15:restartNumberingAfterBreak="0">
    <w:nsid w:val="79E927A0"/>
    <w:multiLevelType w:val="multilevel"/>
    <w:tmpl w:val="DD2A4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CB50E6F"/>
    <w:multiLevelType w:val="hybridMultilevel"/>
    <w:tmpl w:val="94340E2A"/>
    <w:lvl w:ilvl="0" w:tplc="772648DC">
      <w:start w:val="2"/>
      <w:numFmt w:val="bullet"/>
      <w:lvlText w:val=""/>
      <w:lvlJc w:val="left"/>
      <w:pPr>
        <w:ind w:left="420" w:hanging="360"/>
      </w:pPr>
      <w:rPr>
        <w:rFonts w:ascii="Wingdings" w:eastAsia="Arial" w:hAnsi="Wingdings"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08" w15:restartNumberingAfterBreak="0">
    <w:nsid w:val="7DC30279"/>
    <w:multiLevelType w:val="hybridMultilevel"/>
    <w:tmpl w:val="00BC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DF329EC"/>
    <w:multiLevelType w:val="hybridMultilevel"/>
    <w:tmpl w:val="145A06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821335">
    <w:abstractNumId w:val="0"/>
  </w:num>
  <w:num w:numId="2" w16cid:durableId="355814667">
    <w:abstractNumId w:val="24"/>
  </w:num>
  <w:num w:numId="3" w16cid:durableId="1252355633">
    <w:abstractNumId w:val="59"/>
  </w:num>
  <w:num w:numId="4" w16cid:durableId="263614716">
    <w:abstractNumId w:val="25"/>
  </w:num>
  <w:num w:numId="5" w16cid:durableId="890771260">
    <w:abstractNumId w:val="21"/>
  </w:num>
  <w:num w:numId="6" w16cid:durableId="223107954">
    <w:abstractNumId w:val="77"/>
  </w:num>
  <w:num w:numId="7" w16cid:durableId="1260527179">
    <w:abstractNumId w:val="35"/>
  </w:num>
  <w:num w:numId="8" w16cid:durableId="1035691560">
    <w:abstractNumId w:val="46"/>
  </w:num>
  <w:num w:numId="9" w16cid:durableId="2087913913">
    <w:abstractNumId w:val="107"/>
  </w:num>
  <w:num w:numId="10" w16cid:durableId="1626278547">
    <w:abstractNumId w:val="64"/>
  </w:num>
  <w:num w:numId="11" w16cid:durableId="2133671498">
    <w:abstractNumId w:val="5"/>
  </w:num>
  <w:num w:numId="12" w16cid:durableId="838034651">
    <w:abstractNumId w:val="96"/>
  </w:num>
  <w:num w:numId="13" w16cid:durableId="714474057">
    <w:abstractNumId w:val="58"/>
  </w:num>
  <w:num w:numId="14" w16cid:durableId="151147800">
    <w:abstractNumId w:val="101"/>
  </w:num>
  <w:num w:numId="15" w16cid:durableId="857351657">
    <w:abstractNumId w:val="70"/>
  </w:num>
  <w:num w:numId="16" w16cid:durableId="1633515269">
    <w:abstractNumId w:val="31"/>
  </w:num>
  <w:num w:numId="17" w16cid:durableId="1468888641">
    <w:abstractNumId w:val="100"/>
  </w:num>
  <w:num w:numId="18" w16cid:durableId="1155805153">
    <w:abstractNumId w:val="73"/>
  </w:num>
  <w:num w:numId="19" w16cid:durableId="217128575">
    <w:abstractNumId w:val="32"/>
  </w:num>
  <w:num w:numId="20" w16cid:durableId="1930042203">
    <w:abstractNumId w:val="82"/>
  </w:num>
  <w:num w:numId="21" w16cid:durableId="38895431">
    <w:abstractNumId w:val="79"/>
  </w:num>
  <w:num w:numId="22" w16cid:durableId="1413891836">
    <w:abstractNumId w:val="18"/>
  </w:num>
  <w:num w:numId="23" w16cid:durableId="934284471">
    <w:abstractNumId w:val="42"/>
  </w:num>
  <w:num w:numId="24" w16cid:durableId="295524194">
    <w:abstractNumId w:val="6"/>
  </w:num>
  <w:num w:numId="25" w16cid:durableId="779182520">
    <w:abstractNumId w:val="71"/>
  </w:num>
  <w:num w:numId="26" w16cid:durableId="1263224636">
    <w:abstractNumId w:val="102"/>
  </w:num>
  <w:num w:numId="27" w16cid:durableId="520822481">
    <w:abstractNumId w:val="27"/>
  </w:num>
  <w:num w:numId="28" w16cid:durableId="1602763380">
    <w:abstractNumId w:val="16"/>
  </w:num>
  <w:num w:numId="29" w16cid:durableId="1645964789">
    <w:abstractNumId w:val="8"/>
  </w:num>
  <w:num w:numId="30" w16cid:durableId="693726680">
    <w:abstractNumId w:val="2"/>
  </w:num>
  <w:num w:numId="31" w16cid:durableId="1592666364">
    <w:abstractNumId w:val="105"/>
  </w:num>
  <w:num w:numId="32" w16cid:durableId="553321482">
    <w:abstractNumId w:val="88"/>
  </w:num>
  <w:num w:numId="33" w16cid:durableId="171453410">
    <w:abstractNumId w:val="44"/>
  </w:num>
  <w:num w:numId="34" w16cid:durableId="74478877">
    <w:abstractNumId w:val="103"/>
  </w:num>
  <w:num w:numId="35" w16cid:durableId="47848054">
    <w:abstractNumId w:val="45"/>
  </w:num>
  <w:num w:numId="36" w16cid:durableId="205415587">
    <w:abstractNumId w:val="22"/>
  </w:num>
  <w:num w:numId="37" w16cid:durableId="590236770">
    <w:abstractNumId w:val="108"/>
  </w:num>
  <w:num w:numId="38" w16cid:durableId="801995161">
    <w:abstractNumId w:val="28"/>
  </w:num>
  <w:num w:numId="39" w16cid:durableId="262424035">
    <w:abstractNumId w:val="63"/>
  </w:num>
  <w:num w:numId="40" w16cid:durableId="1757750439">
    <w:abstractNumId w:val="49"/>
  </w:num>
  <w:num w:numId="41" w16cid:durableId="1685471969">
    <w:abstractNumId w:val="94"/>
  </w:num>
  <w:num w:numId="42" w16cid:durableId="418671860">
    <w:abstractNumId w:val="43"/>
  </w:num>
  <w:num w:numId="43" w16cid:durableId="907617053">
    <w:abstractNumId w:val="38"/>
  </w:num>
  <w:num w:numId="44" w16cid:durableId="1222323092">
    <w:abstractNumId w:val="98"/>
  </w:num>
  <w:num w:numId="45" w16cid:durableId="812256755">
    <w:abstractNumId w:val="74"/>
  </w:num>
  <w:num w:numId="46" w16cid:durableId="234240968">
    <w:abstractNumId w:val="99"/>
  </w:num>
  <w:num w:numId="47" w16cid:durableId="1358656611">
    <w:abstractNumId w:val="57"/>
  </w:num>
  <w:num w:numId="48" w16cid:durableId="1217475091">
    <w:abstractNumId w:val="37"/>
  </w:num>
  <w:num w:numId="49" w16cid:durableId="1338072612">
    <w:abstractNumId w:val="83"/>
  </w:num>
  <w:num w:numId="50" w16cid:durableId="2062437662">
    <w:abstractNumId w:val="52"/>
  </w:num>
  <w:num w:numId="51" w16cid:durableId="681472036">
    <w:abstractNumId w:val="81"/>
  </w:num>
  <w:num w:numId="52" w16cid:durableId="411002054">
    <w:abstractNumId w:val="68"/>
  </w:num>
  <w:num w:numId="53" w16cid:durableId="1016268963">
    <w:abstractNumId w:val="10"/>
  </w:num>
  <w:num w:numId="54" w16cid:durableId="95714037">
    <w:abstractNumId w:val="76"/>
  </w:num>
  <w:num w:numId="55" w16cid:durableId="388387661">
    <w:abstractNumId w:val="86"/>
  </w:num>
  <w:num w:numId="56" w16cid:durableId="400098866">
    <w:abstractNumId w:val="75"/>
  </w:num>
  <w:num w:numId="57" w16cid:durableId="419062675">
    <w:abstractNumId w:val="55"/>
  </w:num>
  <w:num w:numId="58" w16cid:durableId="1347443044">
    <w:abstractNumId w:val="30"/>
  </w:num>
  <w:num w:numId="59" w16cid:durableId="1941452403">
    <w:abstractNumId w:val="17"/>
  </w:num>
  <w:num w:numId="60" w16cid:durableId="1909532860">
    <w:abstractNumId w:val="92"/>
  </w:num>
  <w:num w:numId="61" w16cid:durableId="625047307">
    <w:abstractNumId w:val="23"/>
  </w:num>
  <w:num w:numId="62" w16cid:durableId="196965553">
    <w:abstractNumId w:val="11"/>
  </w:num>
  <w:num w:numId="63" w16cid:durableId="919296270">
    <w:abstractNumId w:val="40"/>
  </w:num>
  <w:num w:numId="64" w16cid:durableId="887304997">
    <w:abstractNumId w:val="53"/>
  </w:num>
  <w:num w:numId="65" w16cid:durableId="957373122">
    <w:abstractNumId w:val="1"/>
  </w:num>
  <w:num w:numId="66" w16cid:durableId="1972049793">
    <w:abstractNumId w:val="87"/>
  </w:num>
  <w:num w:numId="67" w16cid:durableId="1123963571">
    <w:abstractNumId w:val="29"/>
  </w:num>
  <w:num w:numId="68" w16cid:durableId="159779752">
    <w:abstractNumId w:val="50"/>
  </w:num>
  <w:num w:numId="69" w16cid:durableId="999576800">
    <w:abstractNumId w:val="104"/>
  </w:num>
  <w:num w:numId="70" w16cid:durableId="1604219051">
    <w:abstractNumId w:val="15"/>
  </w:num>
  <w:num w:numId="71" w16cid:durableId="1786539603">
    <w:abstractNumId w:val="20"/>
  </w:num>
  <w:num w:numId="72" w16cid:durableId="499321360">
    <w:abstractNumId w:val="14"/>
  </w:num>
  <w:num w:numId="73" w16cid:durableId="1768963290">
    <w:abstractNumId w:val="33"/>
  </w:num>
  <w:num w:numId="74" w16cid:durableId="446971310">
    <w:abstractNumId w:val="3"/>
  </w:num>
  <w:num w:numId="75" w16cid:durableId="1393113672">
    <w:abstractNumId w:val="7"/>
  </w:num>
  <w:num w:numId="76" w16cid:durableId="1690332930">
    <w:abstractNumId w:val="91"/>
  </w:num>
  <w:num w:numId="77" w16cid:durableId="1455560433">
    <w:abstractNumId w:val="95"/>
  </w:num>
  <w:num w:numId="78" w16cid:durableId="82338980">
    <w:abstractNumId w:val="106"/>
  </w:num>
  <w:num w:numId="79" w16cid:durableId="1576285995">
    <w:abstractNumId w:val="97"/>
  </w:num>
  <w:num w:numId="80" w16cid:durableId="1847286474">
    <w:abstractNumId w:val="26"/>
  </w:num>
  <w:num w:numId="81" w16cid:durableId="228659949">
    <w:abstractNumId w:val="60"/>
  </w:num>
  <w:num w:numId="82" w16cid:durableId="969281458">
    <w:abstractNumId w:val="67"/>
  </w:num>
  <w:num w:numId="83" w16cid:durableId="1377512579">
    <w:abstractNumId w:val="78"/>
  </w:num>
  <w:num w:numId="84" w16cid:durableId="1691683324">
    <w:abstractNumId w:val="39"/>
  </w:num>
  <w:num w:numId="85" w16cid:durableId="215163737">
    <w:abstractNumId w:val="61"/>
  </w:num>
  <w:num w:numId="86" w16cid:durableId="522286298">
    <w:abstractNumId w:val="69"/>
  </w:num>
  <w:num w:numId="87" w16cid:durableId="113136557">
    <w:abstractNumId w:val="65"/>
  </w:num>
  <w:num w:numId="88" w16cid:durableId="1401444202">
    <w:abstractNumId w:val="48"/>
  </w:num>
  <w:num w:numId="89" w16cid:durableId="1760832075">
    <w:abstractNumId w:val="41"/>
  </w:num>
  <w:num w:numId="90" w16cid:durableId="1472481650">
    <w:abstractNumId w:val="34"/>
  </w:num>
  <w:num w:numId="91" w16cid:durableId="2058695466">
    <w:abstractNumId w:val="80"/>
  </w:num>
  <w:num w:numId="92" w16cid:durableId="129902532">
    <w:abstractNumId w:val="56"/>
  </w:num>
  <w:num w:numId="93" w16cid:durableId="1109545054">
    <w:abstractNumId w:val="90"/>
  </w:num>
  <w:num w:numId="94" w16cid:durableId="887227512">
    <w:abstractNumId w:val="13"/>
  </w:num>
  <w:num w:numId="95" w16cid:durableId="308900226">
    <w:abstractNumId w:val="85"/>
  </w:num>
  <w:num w:numId="96" w16cid:durableId="463625164">
    <w:abstractNumId w:val="93"/>
  </w:num>
  <w:num w:numId="97" w16cid:durableId="81801324">
    <w:abstractNumId w:val="62"/>
  </w:num>
  <w:num w:numId="98" w16cid:durableId="1851675408">
    <w:abstractNumId w:val="66"/>
  </w:num>
  <w:num w:numId="99" w16cid:durableId="75056071">
    <w:abstractNumId w:val="84"/>
  </w:num>
  <w:num w:numId="100" w16cid:durableId="476534269">
    <w:abstractNumId w:val="12"/>
  </w:num>
  <w:num w:numId="101" w16cid:durableId="1301039275">
    <w:abstractNumId w:val="54"/>
  </w:num>
  <w:num w:numId="102" w16cid:durableId="1423987785">
    <w:abstractNumId w:val="9"/>
  </w:num>
  <w:num w:numId="103" w16cid:durableId="35082219">
    <w:abstractNumId w:val="89"/>
  </w:num>
  <w:num w:numId="104" w16cid:durableId="1363676551">
    <w:abstractNumId w:val="51"/>
  </w:num>
  <w:num w:numId="105" w16cid:durableId="1866483857">
    <w:abstractNumId w:val="19"/>
  </w:num>
  <w:num w:numId="106" w16cid:durableId="1755584166">
    <w:abstractNumId w:val="72"/>
  </w:num>
  <w:num w:numId="107" w16cid:durableId="586773336">
    <w:abstractNumId w:val="47"/>
  </w:num>
  <w:num w:numId="108" w16cid:durableId="2130203316">
    <w:abstractNumId w:val="4"/>
  </w:num>
  <w:num w:numId="109" w16cid:durableId="1572424147">
    <w:abstractNumId w:val="109"/>
  </w:num>
  <w:num w:numId="110" w16cid:durableId="14016395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5DB6"/>
    <w:rsid w:val="00115F2E"/>
    <w:rsid w:val="00125862"/>
    <w:rsid w:val="00127464"/>
    <w:rsid w:val="00127A1C"/>
    <w:rsid w:val="00130F72"/>
    <w:rsid w:val="0013213F"/>
    <w:rsid w:val="00133859"/>
    <w:rsid w:val="001426D0"/>
    <w:rsid w:val="0014371F"/>
    <w:rsid w:val="00143850"/>
    <w:rsid w:val="00144654"/>
    <w:rsid w:val="00145F6D"/>
    <w:rsid w:val="00152698"/>
    <w:rsid w:val="00156B32"/>
    <w:rsid w:val="001572A3"/>
    <w:rsid w:val="001608B8"/>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A7546"/>
    <w:rsid w:val="001B102A"/>
    <w:rsid w:val="001B3109"/>
    <w:rsid w:val="001B3678"/>
    <w:rsid w:val="001B4051"/>
    <w:rsid w:val="001B65CB"/>
    <w:rsid w:val="001C1F60"/>
    <w:rsid w:val="001C28F5"/>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F48"/>
    <w:rsid w:val="0033686B"/>
    <w:rsid w:val="00345BD2"/>
    <w:rsid w:val="0034762D"/>
    <w:rsid w:val="0035025F"/>
    <w:rsid w:val="00354A4F"/>
    <w:rsid w:val="00354A6C"/>
    <w:rsid w:val="003569DB"/>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E43"/>
    <w:rsid w:val="005F4970"/>
    <w:rsid w:val="005F4A22"/>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17A9"/>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6799"/>
    <w:rsid w:val="00A86A05"/>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BE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1475"/>
    <w:rsid w:val="00E43984"/>
    <w:rsid w:val="00E45F39"/>
    <w:rsid w:val="00E4607D"/>
    <w:rsid w:val="00E470D7"/>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 w:type="character" w:styleId="PageNumber">
    <w:name w:val="page number"/>
    <w:basedOn w:val="DefaultParagraphFont"/>
    <w:uiPriority w:val="99"/>
    <w:semiHidden/>
    <w:unhideWhenUsed/>
    <w:rsid w:val="005F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1717</Words>
  <Characters>9788</Characters>
  <Application>Microsoft Office Word</Application>
  <DocSecurity>0</DocSecurity>
  <Lines>81</Lines>
  <Paragraphs>22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11483</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4</cp:revision>
  <cp:lastPrinted>2025-04-08T09:40:00Z</cp:lastPrinted>
  <dcterms:created xsi:type="dcterms:W3CDTF">2025-06-12T14:12:00Z</dcterms:created>
  <dcterms:modified xsi:type="dcterms:W3CDTF">2025-06-12T14:16:00Z</dcterms:modified>
  <cp:category>Borad Meeting</cp:category>
</cp:coreProperties>
</file>